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4C05A" w14:textId="575D34AB" w:rsidR="008947BC" w:rsidRDefault="006C6A8B">
      <w:r>
        <w:rPr>
          <w:noProof/>
        </w:rPr>
        <w:drawing>
          <wp:anchor distT="0" distB="0" distL="114300" distR="114300" simplePos="0" relativeHeight="251749401" behindDoc="0" locked="0" layoutInCell="1" allowOverlap="1" wp14:anchorId="40FEE5EF" wp14:editId="52EEEB1C">
            <wp:simplePos x="0" y="0"/>
            <wp:positionH relativeFrom="page">
              <wp:posOffset>2971800</wp:posOffset>
            </wp:positionH>
            <wp:positionV relativeFrom="page">
              <wp:posOffset>6392545</wp:posOffset>
            </wp:positionV>
            <wp:extent cx="4241800" cy="3208020"/>
            <wp:effectExtent l="0" t="0" r="0" b="0"/>
            <wp:wrapThrough wrapText="bothSides">
              <wp:wrapPolygon edited="0">
                <wp:start x="0" y="0"/>
                <wp:lineTo x="0" y="21378"/>
                <wp:lineTo x="21471" y="21378"/>
                <wp:lineTo x="21471"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scanning.jpg"/>
                    <pic:cNvPicPr/>
                  </pic:nvPicPr>
                  <pic:blipFill rotWithShape="1">
                    <a:blip r:embed="rId8">
                      <a:extLst>
                        <a:ext uri="{28A0092B-C50C-407E-A947-70E740481C1C}">
                          <a14:useLocalDpi xmlns:a14="http://schemas.microsoft.com/office/drawing/2010/main" val="0"/>
                        </a:ext>
                      </a:extLst>
                    </a:blip>
                    <a:srcRect l="17276" t="18960" r="26423" b="17018"/>
                    <a:stretch/>
                  </pic:blipFill>
                  <pic:spPr bwMode="auto">
                    <a:xfrm>
                      <a:off x="0" y="0"/>
                      <a:ext cx="4241800" cy="320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4E070584" wp14:editId="47255846">
                <wp:simplePos x="0" y="0"/>
                <wp:positionH relativeFrom="page">
                  <wp:posOffset>3886200</wp:posOffset>
                </wp:positionH>
                <wp:positionV relativeFrom="page">
                  <wp:posOffset>1231900</wp:posOffset>
                </wp:positionV>
                <wp:extent cx="3337560" cy="4923790"/>
                <wp:effectExtent l="0" t="0" r="0" b="3810"/>
                <wp:wrapThrough wrapText="bothSides">
                  <wp:wrapPolygon edited="0">
                    <wp:start x="493" y="0"/>
                    <wp:lineTo x="493" y="21505"/>
                    <wp:lineTo x="20877" y="21505"/>
                    <wp:lineTo x="20877" y="0"/>
                    <wp:lineTo x="493" y="0"/>
                  </wp:wrapPolygon>
                </wp:wrapThrough>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492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 seq="23"/>
                      <wps:bodyPr rot="0" vert="horz" wrap="square" lIns="137160" tIns="0" rIns="137160" bIns="0" anchor="t" anchorCtr="0" upright="1">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06pt;margin-top:97pt;width:262.8pt;height:387.7pt;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" mv:complextextbox="1" filled="f" stroked="f">
                <v:textbox inset="10.8pt,0,10.8pt,0">
                  <w:txbxContent/>
                </v:textbox>
                <w10:wrap type="through" anchorx="page" anchory="page"/>
              </v:shape>
            </w:pict>
          </mc:Fallback>
        </mc:AlternateContent>
      </w:r>
      <w:r w:rsidR="009778CF">
        <w:rPr>
          <w:noProof/>
        </w:rPr>
        <w:drawing>
          <wp:anchor distT="0" distB="0" distL="114300" distR="114300" simplePos="0" relativeHeight="251743257" behindDoc="0" locked="0" layoutInCell="1" allowOverlap="1" wp14:anchorId="47943135" wp14:editId="34A992F9">
            <wp:simplePos x="0" y="0"/>
            <wp:positionH relativeFrom="page">
              <wp:posOffset>588645</wp:posOffset>
            </wp:positionH>
            <wp:positionV relativeFrom="page">
              <wp:posOffset>1225550</wp:posOffset>
            </wp:positionV>
            <wp:extent cx="3080385" cy="2505710"/>
            <wp:effectExtent l="0" t="0" r="0" b="8890"/>
            <wp:wrapThrough wrapText="bothSides">
              <wp:wrapPolygon edited="0">
                <wp:start x="0" y="0"/>
                <wp:lineTo x="0" y="21458"/>
                <wp:lineTo x="21373" y="21458"/>
                <wp:lineTo x="2137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ehouse3_300dpi.jpg"/>
                    <pic:cNvPicPr/>
                  </pic:nvPicPr>
                  <pic:blipFill rotWithShape="1">
                    <a:blip r:embed="rId9">
                      <a:extLst>
                        <a:ext uri="{28A0092B-C50C-407E-A947-70E740481C1C}">
                          <a14:useLocalDpi xmlns:a14="http://schemas.microsoft.com/office/drawing/2010/main" val="0"/>
                        </a:ext>
                      </a:extLst>
                    </a:blip>
                    <a:srcRect l="18060" r="9"/>
                    <a:stretch/>
                  </pic:blipFill>
                  <pic:spPr bwMode="auto">
                    <a:xfrm>
                      <a:off x="0" y="0"/>
                      <a:ext cx="3080385" cy="250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22F">
        <w:rPr>
          <w:noProof/>
        </w:rPr>
        <mc:AlternateContent>
          <mc:Choice Requires="wpg">
            <w:drawing>
              <wp:anchor distT="0" distB="0" distL="114300" distR="114300" simplePos="0" relativeHeight="251667456" behindDoc="0" locked="0" layoutInCell="1" allowOverlap="1" wp14:anchorId="639F016B" wp14:editId="69E8DC67">
                <wp:simplePos x="0" y="0"/>
                <wp:positionH relativeFrom="page">
                  <wp:posOffset>457200</wp:posOffset>
                </wp:positionH>
                <wp:positionV relativeFrom="page">
                  <wp:posOffset>3769995</wp:posOffset>
                </wp:positionV>
                <wp:extent cx="3337560" cy="5835650"/>
                <wp:effectExtent l="0" t="0" r="0" b="6350"/>
                <wp:wrapThrough wrapText="bothSides">
                  <wp:wrapPolygon edited="0">
                    <wp:start x="493" y="0"/>
                    <wp:lineTo x="493" y="21529"/>
                    <wp:lineTo x="20877" y="21529"/>
                    <wp:lineTo x="20877" y="0"/>
                    <wp:lineTo x="493" y="0"/>
                  </wp:wrapPolygon>
                </wp:wrapThrough>
                <wp:docPr id="33" name="Group 33"/>
                <wp:cNvGraphicFramePr/>
                <a:graphic xmlns:a="http://schemas.openxmlformats.org/drawingml/2006/main">
                  <a:graphicData uri="http://schemas.microsoft.com/office/word/2010/wordprocessingGroup">
                    <wpg:wgp>
                      <wpg:cNvGrpSpPr/>
                      <wpg:grpSpPr>
                        <a:xfrm>
                          <a:off x="0" y="0"/>
                          <a:ext cx="3337560" cy="5835650"/>
                          <a:chOff x="0" y="0"/>
                          <a:chExt cx="3337560" cy="5835650"/>
                        </a:xfrm>
                        <a:extLst>
                          <a:ext uri="{0CCBE362-F206-4b92-989A-16890622DB6E}">
                            <ma14:wrappingTextBoxFlag xmlns:ma14="http://schemas.microsoft.com/office/mac/drawingml/2011/main" val="1"/>
                          </a:ext>
                        </a:extLst>
                      </wpg:grpSpPr>
                      <wps:wsp>
                        <wps:cNvPr id="26" name="Text Box 12"/>
                        <wps:cNvSpPr txBox="1">
                          <a:spLocks noChangeArrowheads="1"/>
                        </wps:cNvSpPr>
                        <wps:spPr bwMode="auto">
                          <a:xfrm>
                            <a:off x="0" y="0"/>
                            <a:ext cx="3337560" cy="583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2" name="Text Box 2"/>
                        <wps:cNvSpPr txBox="1"/>
                        <wps:spPr bwMode="auto">
                          <a:xfrm>
                            <a:off x="137160" y="0"/>
                            <a:ext cx="3063240" cy="114935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id="1">
                          <w:txbxContent>
                            <w:p w14:paraId="2BA59DB9" w14:textId="77777777" w:rsidR="00D02C2F" w:rsidRDefault="00D02C2F" w:rsidP="004219A1">
                              <w:pPr>
                                <w:rPr>
                                  <w:rFonts w:ascii="Rockwell" w:eastAsia="Times New Roman" w:hAnsi="Rockwell" w:cs="Times New Roman"/>
                                  <w:color w:val="333333"/>
                                  <w:sz w:val="22"/>
                                  <w:szCs w:val="22"/>
                                  <w:shd w:val="clear" w:color="auto" w:fill="FFFFFF"/>
                                </w:rPr>
                              </w:pPr>
                              <w:r>
                                <w:rPr>
                                  <w:rFonts w:ascii="Rockwell" w:eastAsia="Times New Roman" w:hAnsi="Rockwell" w:cs="Times New Roman"/>
                                  <w:color w:val="333333"/>
                                  <w:sz w:val="22"/>
                                  <w:szCs w:val="22"/>
                                  <w:shd w:val="clear" w:color="auto" w:fill="FFFFFF"/>
                                </w:rPr>
                                <w:t xml:space="preserve">Finale Inventory’s cloud-based architecture allows companies to </w:t>
                              </w:r>
                              <w:r w:rsidRPr="005A76AD">
                                <w:rPr>
                                  <w:rFonts w:ascii="Rockwell" w:eastAsia="Times New Roman" w:hAnsi="Rockwell" w:cs="Times New Roman"/>
                                  <w:color w:val="333333"/>
                                  <w:sz w:val="22"/>
                                  <w:szCs w:val="22"/>
                                  <w:shd w:val="clear" w:color="auto" w:fill="FFFFFF"/>
                                </w:rPr>
                                <w:t>track inv</w:t>
                              </w:r>
                              <w:r>
                                <w:rPr>
                                  <w:rFonts w:ascii="Rockwell" w:eastAsia="Times New Roman" w:hAnsi="Rockwell" w:cs="Times New Roman"/>
                                  <w:color w:val="333333"/>
                                  <w:sz w:val="22"/>
                                  <w:szCs w:val="22"/>
                                  <w:shd w:val="clear" w:color="auto" w:fill="FFFFFF"/>
                                </w:rPr>
                                <w:t xml:space="preserve">entory operations.  </w:t>
                              </w:r>
                              <w:r w:rsidRPr="005A76AD">
                                <w:rPr>
                                  <w:rFonts w:ascii="Rockwell" w:eastAsia="Times New Roman" w:hAnsi="Rockwell" w:cs="Times New Roman"/>
                                  <w:color w:val="333333"/>
                                  <w:sz w:val="22"/>
                                  <w:szCs w:val="22"/>
                                  <w:shd w:val="clear" w:color="auto" w:fill="FFFFFF"/>
                                </w:rPr>
                                <w:t xml:space="preserve"> From inventory control, shipping and receiving to order fulfillment, </w:t>
                              </w:r>
                              <w:r>
                                <w:rPr>
                                  <w:rFonts w:ascii="Rockwell" w:eastAsia="Times New Roman" w:hAnsi="Rockwell" w:cs="Times New Roman"/>
                                  <w:color w:val="333333"/>
                                  <w:sz w:val="22"/>
                                  <w:szCs w:val="22"/>
                                  <w:shd w:val="clear" w:color="auto" w:fill="FFFFFF"/>
                                </w:rPr>
                                <w:t xml:space="preserve">Finale </w:t>
                              </w:r>
                              <w:r w:rsidRPr="005A76AD">
                                <w:rPr>
                                  <w:rFonts w:ascii="Rockwell" w:eastAsia="Times New Roman" w:hAnsi="Rockwell" w:cs="Times New Roman"/>
                                  <w:color w:val="333333"/>
                                  <w:sz w:val="22"/>
                                  <w:szCs w:val="22"/>
                                  <w:shd w:val="clear" w:color="auto" w:fill="FFFFFF"/>
                                </w:rPr>
                                <w:t xml:space="preserve">helps businesses </w:t>
                              </w:r>
                              <w:r>
                                <w:rPr>
                                  <w:rFonts w:ascii="Rockwell" w:eastAsia="Times New Roman" w:hAnsi="Rockwell" w:cs="Times New Roman"/>
                                  <w:color w:val="333333"/>
                                  <w:sz w:val="22"/>
                                  <w:szCs w:val="22"/>
                                  <w:shd w:val="clear" w:color="auto" w:fill="FFFFFF"/>
                                </w:rPr>
                                <w:t>simplify warehouse operations, saving money and time with</w:t>
                              </w:r>
                              <w:r w:rsidRPr="005A76AD">
                                <w:rPr>
                                  <w:rFonts w:ascii="Rockwell" w:eastAsia="Times New Roman" w:hAnsi="Rockwell" w:cs="Times New Roman"/>
                                  <w:color w:val="333333"/>
                                  <w:sz w:val="22"/>
                                  <w:szCs w:val="22"/>
                                  <w:shd w:val="clear" w:color="auto" w:fill="FFFFFF"/>
                                </w:rPr>
                                <w:t xml:space="preserve"> improved efficiency, accuracy and reporting.</w:t>
                              </w:r>
                            </w:p>
                            <w:p w14:paraId="0BA09E86" w14:textId="77777777" w:rsidR="00D02C2F" w:rsidRDefault="00D02C2F" w:rsidP="004219A1">
                              <w:pPr>
                                <w:rPr>
                                  <w:rFonts w:ascii="Rockwell" w:eastAsia="Times New Roman" w:hAnsi="Rockwell" w:cs="Times New Roman"/>
                                  <w:color w:val="333333"/>
                                  <w:sz w:val="22"/>
                                  <w:szCs w:val="22"/>
                                  <w:shd w:val="clear" w:color="auto" w:fill="FFFFFF"/>
                                </w:rPr>
                              </w:pPr>
                            </w:p>
                            <w:p w14:paraId="2BEE25C4" w14:textId="574859EF" w:rsidR="00D02C2F" w:rsidRDefault="00D02C2F" w:rsidP="004219A1">
                              <w:pPr>
                                <w:rPr>
                                  <w:rFonts w:ascii="Rockwell" w:eastAsia="Times New Roman" w:hAnsi="Rockwell" w:cs="Times New Roman"/>
                                  <w:color w:val="333333"/>
                                  <w:sz w:val="22"/>
                                  <w:szCs w:val="22"/>
                                  <w:shd w:val="clear" w:color="auto" w:fill="FFFFFF"/>
                                </w:rPr>
                              </w:pPr>
                              <w:r w:rsidRPr="00BE7F47">
                                <w:rPr>
                                  <w:rFonts w:ascii="Rockwell" w:eastAsia="Times New Roman" w:hAnsi="Rockwell" w:cs="Times New Roman"/>
                                  <w:color w:val="333333"/>
                                  <w:sz w:val="22"/>
                                  <w:szCs w:val="22"/>
                                  <w:shd w:val="clear" w:color="auto" w:fill="FFFFFF"/>
                                </w:rPr>
                                <w:t>R</w:t>
                              </w:r>
                              <w:r>
                                <w:rPr>
                                  <w:rFonts w:ascii="Rockwell" w:eastAsia="Times New Roman" w:hAnsi="Rockwell" w:cs="Times New Roman"/>
                                  <w:color w:val="333333"/>
                                  <w:sz w:val="22"/>
                                  <w:szCs w:val="22"/>
                                  <w:shd w:val="clear" w:color="auto" w:fill="FFFFFF"/>
                                </w:rPr>
                                <w:t>egardless whether you have one location</w:t>
                              </w:r>
                              <w:r w:rsidRPr="00BE7F47">
                                <w:rPr>
                                  <w:rFonts w:ascii="Rockwell" w:eastAsia="Times New Roman" w:hAnsi="Rockwell" w:cs="Times New Roman"/>
                                  <w:color w:val="333333"/>
                                  <w:sz w:val="22"/>
                                  <w:szCs w:val="22"/>
                                  <w:shd w:val="clear" w:color="auto" w:fill="FFFFFF"/>
                                </w:rPr>
                                <w:t xml:space="preserve"> or many locations</w:t>
                              </w:r>
                              <w:r>
                                <w:rPr>
                                  <w:rFonts w:ascii="Rockwell" w:eastAsia="Times New Roman" w:hAnsi="Rockwell" w:cs="Times New Roman"/>
                                  <w:color w:val="333333"/>
                                  <w:sz w:val="22"/>
                                  <w:szCs w:val="22"/>
                                  <w:shd w:val="clear" w:color="auto" w:fill="FFFFFF"/>
                                </w:rPr>
                                <w:t>, Finale Inventory gives all departments a consistent, real-time view of inventory stock levels.   Follow-up phone calls to the warehouse team to confirm stock levels will become nonexistent.   With tracking by sublocation and bin location, warehouse team members know exactly where to locate the stock.</w:t>
                              </w:r>
                            </w:p>
                            <w:p w14:paraId="6A2B94AF" w14:textId="77777777" w:rsidR="00D02C2F" w:rsidRDefault="00D02C2F" w:rsidP="004219A1">
                              <w:pPr>
                                <w:rPr>
                                  <w:rFonts w:ascii="Rockwell" w:eastAsia="Times New Roman" w:hAnsi="Rockwell" w:cs="Times New Roman"/>
                                  <w:color w:val="333333"/>
                                  <w:sz w:val="22"/>
                                  <w:szCs w:val="22"/>
                                  <w:shd w:val="clear" w:color="auto" w:fill="FFFFFF"/>
                                </w:rPr>
                              </w:pPr>
                            </w:p>
                            <w:p w14:paraId="24F3FE87" w14:textId="77777777" w:rsidR="00D02C2F" w:rsidRDefault="00D02C2F" w:rsidP="001844DB">
                              <w:pPr>
                                <w:rPr>
                                  <w:rFonts w:ascii="Rockwell" w:eastAsia="Times New Roman" w:hAnsi="Rockwell" w:cs="Times New Roman"/>
                                  <w:color w:val="333333"/>
                                  <w:sz w:val="22"/>
                                  <w:szCs w:val="22"/>
                                  <w:shd w:val="clear" w:color="auto" w:fill="FFFFFF"/>
                                </w:rPr>
                              </w:pPr>
                              <w:r>
                                <w:rPr>
                                  <w:rFonts w:ascii="Rockwell" w:eastAsia="Times New Roman" w:hAnsi="Rockwell" w:cs="Times New Roman"/>
                                  <w:color w:val="333333"/>
                                  <w:sz w:val="22"/>
                                  <w:szCs w:val="22"/>
                                  <w:shd w:val="clear" w:color="auto" w:fill="FFFFFF"/>
                                </w:rPr>
                                <w:t xml:space="preserve">In addition to the powerful inventory management capabilities, Finale also comes with integrated purchasing, order management, and return modules to simplify the daily operation of your business. </w:t>
                              </w:r>
                              <w:r>
                                <w:rPr>
                                  <w:rFonts w:ascii="Rockwell" w:eastAsia="Times New Roman" w:hAnsi="Rockwell" w:cs="Times New Roman"/>
                                  <w:color w:val="333333"/>
                                  <w:sz w:val="22"/>
                                  <w:szCs w:val="22"/>
                                  <w:shd w:val="clear" w:color="auto" w:fill="FFFFFF"/>
                                </w:rPr>
                                <w:br/>
                              </w:r>
                            </w:p>
                            <w:p w14:paraId="3F784BAC" w14:textId="77777777" w:rsidR="00D02C2F" w:rsidRDefault="00D02C2F" w:rsidP="001844DB">
                              <w:pPr>
                                <w:rPr>
                                  <w:rFonts w:ascii="Rockwell" w:eastAsia="Times New Roman" w:hAnsi="Rockwell" w:cs="Times New Roman"/>
                                  <w:color w:val="333333"/>
                                  <w:sz w:val="22"/>
                                  <w:szCs w:val="22"/>
                                  <w:shd w:val="clear" w:color="auto" w:fill="FFFFFF"/>
                                </w:rPr>
                              </w:pPr>
                              <w:r>
                                <w:rPr>
                                  <w:rFonts w:ascii="Rockwell" w:eastAsia="Times New Roman" w:hAnsi="Rockwell" w:cs="Times New Roman"/>
                                  <w:color w:val="333333"/>
                                  <w:sz w:val="22"/>
                                  <w:szCs w:val="22"/>
                                  <w:shd w:val="clear" w:color="auto" w:fill="FFFFFF"/>
                                </w:rPr>
                                <w:t>Finale allows teams to avoid wasting energy inputting repetitive data in different software, but rather spend time on more important business tasks.</w:t>
                              </w:r>
                            </w:p>
                            <w:p w14:paraId="3A89A111" w14:textId="77777777" w:rsidR="00D02C2F" w:rsidRDefault="00D02C2F" w:rsidP="004219A1">
                              <w:pPr>
                                <w:rPr>
                                  <w:rFonts w:ascii="Rockwell" w:eastAsia="Times New Roman" w:hAnsi="Rockwell" w:cs="Times New Roman"/>
                                  <w:color w:val="333333"/>
                                  <w:sz w:val="22"/>
                                  <w:szCs w:val="22"/>
                                  <w:shd w:val="clear" w:color="auto" w:fill="FFFFFF"/>
                                </w:rPr>
                              </w:pPr>
                            </w:p>
                            <w:p w14:paraId="4D34CA84" w14:textId="4E360299" w:rsidR="00D02C2F" w:rsidRDefault="00D02C2F" w:rsidP="004219A1">
                              <w:pPr>
                                <w:rPr>
                                  <w:rFonts w:ascii="Rockwell" w:eastAsia="Times New Roman" w:hAnsi="Rockwell" w:cs="Times New Roman"/>
                                  <w:color w:val="333333"/>
                                  <w:sz w:val="22"/>
                                  <w:szCs w:val="22"/>
                                  <w:shd w:val="clear" w:color="auto" w:fill="FFFFFF"/>
                                </w:rPr>
                              </w:pPr>
                              <w:r>
                                <w:rPr>
                                  <w:rFonts w:ascii="Rockwell" w:eastAsia="Times New Roman" w:hAnsi="Rockwell" w:cs="Times New Roman"/>
                                  <w:color w:val="333333"/>
                                  <w:sz w:val="22"/>
                                  <w:szCs w:val="22"/>
                                  <w:shd w:val="clear" w:color="auto" w:fill="FFFFFF"/>
                                </w:rPr>
                                <w:br/>
                              </w:r>
                              <w:r>
                                <w:rPr>
                                  <w:rFonts w:ascii="Rockwell" w:eastAsia="Times New Roman" w:hAnsi="Rockwell" w:cs="Times New Roman"/>
                                  <w:color w:val="333333"/>
                                  <w:sz w:val="22"/>
                                  <w:szCs w:val="22"/>
                                  <w:shd w:val="clear" w:color="auto" w:fill="FFFFFF"/>
                                </w:rPr>
                                <w:br/>
                              </w:r>
                              <w:r>
                                <w:rPr>
                                  <w:rFonts w:ascii="Rockwell" w:eastAsia="Times New Roman" w:hAnsi="Rockwell" w:cs="Times New Roman"/>
                                  <w:color w:val="333333"/>
                                  <w:sz w:val="22"/>
                                  <w:szCs w:val="22"/>
                                  <w:shd w:val="clear" w:color="auto" w:fill="FFFFFF"/>
                                </w:rPr>
                                <w:br/>
                                <w:t xml:space="preserve">The heart of the software is an intuitive, yet powerful inventory management solution.  </w:t>
                              </w:r>
                              <w:r w:rsidRPr="009043D6">
                                <w:rPr>
                                  <w:rFonts w:ascii="Rockwell" w:eastAsia="Times New Roman" w:hAnsi="Rockwell" w:cs="Times New Roman"/>
                                  <w:color w:val="333333"/>
                                  <w:sz w:val="22"/>
                                  <w:szCs w:val="22"/>
                                  <w:shd w:val="clear" w:color="auto" w:fill="FFFFFF"/>
                                </w:rPr>
                                <w:t>Finale removes the complexity of inventory management and easily handles all your stock movements from purchasing to sh</w:t>
                              </w:r>
                              <w:r>
                                <w:rPr>
                                  <w:rFonts w:ascii="Rockwell" w:eastAsia="Times New Roman" w:hAnsi="Rockwell" w:cs="Times New Roman"/>
                                  <w:color w:val="333333"/>
                                  <w:sz w:val="22"/>
                                  <w:szCs w:val="22"/>
                                  <w:shd w:val="clear" w:color="auto" w:fill="FFFFFF"/>
                                </w:rPr>
                                <w:t>ipping orders, allowing you to focus on other parts of the business.</w:t>
                              </w:r>
                            </w:p>
                            <w:p w14:paraId="7D49F8D9" w14:textId="77777777" w:rsidR="00D02C2F" w:rsidRDefault="00D02C2F" w:rsidP="004219A1">
                              <w:pPr>
                                <w:rPr>
                                  <w:rFonts w:ascii="Rockwell" w:eastAsia="Times New Roman" w:hAnsi="Rockwell" w:cs="Times New Roman"/>
                                  <w:color w:val="333333"/>
                                  <w:sz w:val="22"/>
                                  <w:szCs w:val="22"/>
                                  <w:shd w:val="clear" w:color="auto" w:fill="FFFFFF"/>
                                </w:rPr>
                              </w:pPr>
                            </w:p>
                            <w:p w14:paraId="19DCA74D" w14:textId="77777777" w:rsidR="00D02C2F" w:rsidRDefault="00D02C2F" w:rsidP="004219A1">
                              <w:pPr>
                                <w:rPr>
                                  <w:rFonts w:ascii="Rockwell" w:eastAsia="Times New Roman" w:hAnsi="Rockwell" w:cs="Times New Roman"/>
                                  <w:color w:val="333333"/>
                                  <w:sz w:val="22"/>
                                  <w:szCs w:val="22"/>
                                  <w:shd w:val="clear" w:color="auto" w:fill="FFFFFF"/>
                                </w:rPr>
                              </w:pPr>
                              <w:r>
                                <w:rPr>
                                  <w:rFonts w:ascii="Rockwell" w:eastAsia="Times New Roman" w:hAnsi="Rockwell" w:cs="Times New Roman"/>
                                  <w:color w:val="333333"/>
                                  <w:sz w:val="22"/>
                                  <w:szCs w:val="22"/>
                                  <w:shd w:val="clear" w:color="auto" w:fill="FFFFFF"/>
                                </w:rPr>
                                <w:t xml:space="preserve">Finale additionally </w:t>
                              </w:r>
                              <w:r w:rsidRPr="005A76AD">
                                <w:rPr>
                                  <w:rFonts w:ascii="Rockwell" w:eastAsia="Times New Roman" w:hAnsi="Rockwell" w:cs="Times New Roman"/>
                                  <w:color w:val="333333"/>
                                  <w:sz w:val="22"/>
                                  <w:szCs w:val="22"/>
                                  <w:shd w:val="clear" w:color="auto" w:fill="FFFFFF"/>
                                </w:rPr>
                                <w:t>offers a</w:t>
                              </w:r>
                              <w:r>
                                <w:rPr>
                                  <w:rFonts w:ascii="Rockwell" w:eastAsia="Times New Roman" w:hAnsi="Rockwell" w:cs="Times New Roman"/>
                                  <w:color w:val="333333"/>
                                  <w:sz w:val="22"/>
                                  <w:szCs w:val="22"/>
                                  <w:shd w:val="clear" w:color="auto" w:fill="FFFFFF"/>
                                </w:rPr>
                                <w:t xml:space="preserve">n integrated </w:t>
                              </w:r>
                              <w:r w:rsidRPr="005A76AD">
                                <w:rPr>
                                  <w:rFonts w:ascii="Rockwell" w:eastAsia="Times New Roman" w:hAnsi="Rockwell" w:cs="Times New Roman"/>
                                  <w:color w:val="333333"/>
                                  <w:sz w:val="22"/>
                                  <w:szCs w:val="22"/>
                                  <w:shd w:val="clear" w:color="auto" w:fill="FFFFFF"/>
                                </w:rPr>
                                <w:t xml:space="preserve">barcode </w:t>
                              </w:r>
                              <w:r>
                                <w:rPr>
                                  <w:rFonts w:ascii="Rockwell" w:eastAsia="Times New Roman" w:hAnsi="Rockwell" w:cs="Times New Roman"/>
                                  <w:color w:val="333333"/>
                                  <w:sz w:val="22"/>
                                  <w:szCs w:val="22"/>
                                  <w:shd w:val="clear" w:color="auto" w:fill="FFFFFF"/>
                                </w:rPr>
                                <w:t xml:space="preserve">scanner </w:t>
                              </w:r>
                              <w:r w:rsidRPr="005A76AD">
                                <w:rPr>
                                  <w:rFonts w:ascii="Rockwell" w:eastAsia="Times New Roman" w:hAnsi="Rockwell" w:cs="Times New Roman"/>
                                  <w:color w:val="333333"/>
                                  <w:sz w:val="22"/>
                                  <w:szCs w:val="22"/>
                                  <w:shd w:val="clear" w:color="auto" w:fill="FFFFFF"/>
                                </w:rPr>
                                <w:t xml:space="preserve">solution </w:t>
                              </w:r>
                              <w:r>
                                <w:rPr>
                                  <w:rFonts w:ascii="Rockwell" w:eastAsia="Times New Roman" w:hAnsi="Rockwell" w:cs="Times New Roman"/>
                                  <w:color w:val="333333"/>
                                  <w:sz w:val="22"/>
                                  <w:szCs w:val="22"/>
                                  <w:shd w:val="clear" w:color="auto" w:fill="FFFFFF"/>
                                </w:rPr>
                                <w:t xml:space="preserve">designed to improve the warehouse efficiency and eliminate human errors.   The turnkey barcode solution is designed to be a </w:t>
                              </w:r>
                              <w:r w:rsidRPr="005A76AD">
                                <w:rPr>
                                  <w:rFonts w:ascii="Rockwell" w:eastAsia="Times New Roman" w:hAnsi="Rockwell" w:cs="Times New Roman"/>
                                  <w:color w:val="333333"/>
                                  <w:sz w:val="22"/>
                                  <w:szCs w:val="22"/>
                                  <w:shd w:val="clear" w:color="auto" w:fill="FFFFFF"/>
                                </w:rPr>
                                <w:t xml:space="preserve">comprehensive barcode solution that </w:t>
                              </w:r>
                              <w:r>
                                <w:rPr>
                                  <w:rFonts w:ascii="Rockwell" w:eastAsia="Times New Roman" w:hAnsi="Rockwell" w:cs="Times New Roman"/>
                                  <w:color w:val="333333"/>
                                  <w:sz w:val="22"/>
                                  <w:szCs w:val="22"/>
                                  <w:shd w:val="clear" w:color="auto" w:fill="FFFFFF"/>
                                </w:rPr>
                                <w:t>will work right out-of-the-box.</w:t>
                              </w:r>
                            </w:p>
                            <w:p w14:paraId="410B0239" w14:textId="77777777" w:rsidR="00D02C2F" w:rsidRPr="005A76AD" w:rsidRDefault="00D02C2F" w:rsidP="004219A1">
                              <w:pPr>
                                <w:rPr>
                                  <w:rFonts w:ascii="Rockwell" w:eastAsia="Times New Roman" w:hAnsi="Rockwell" w:cs="Times New Roman"/>
                                  <w:color w:val="333333"/>
                                  <w:sz w:val="22"/>
                                  <w:szCs w:val="22"/>
                                  <w:shd w:val="clear" w:color="auto" w:fill="FFFFFF"/>
                                </w:rPr>
                              </w:pPr>
                              <w:r w:rsidRPr="005A76AD">
                                <w:rPr>
                                  <w:rFonts w:ascii="Rockwell" w:eastAsia="Times New Roman" w:hAnsi="Rockwell" w:cs="Times New Roman"/>
                                  <w:color w:val="333333"/>
                                  <w:sz w:val="22"/>
                                  <w:szCs w:val="22"/>
                                  <w:shd w:val="clear" w:color="auto" w:fill="FFFFFF"/>
                                </w:rPr>
                                <w:t xml:space="preserve"> </w:t>
                              </w:r>
                            </w:p>
                            <w:p w14:paraId="5E6128F6" w14:textId="77777777" w:rsidR="00D02C2F" w:rsidRDefault="00D02C2F" w:rsidP="004219A1">
                              <w:pPr>
                                <w:rPr>
                                  <w:rFonts w:eastAsia="Times New Roman"/>
                                  <w:color w:val="333333"/>
                                  <w:sz w:val="22"/>
                                  <w:szCs w:val="22"/>
                                  <w:shd w:val="clear" w:color="auto" w:fill="FFFFFF"/>
                                </w:rPr>
                              </w:pPr>
                              <w:r w:rsidRPr="009043D6">
                                <w:rPr>
                                  <w:rFonts w:ascii="Rockwell" w:eastAsia="Times New Roman" w:hAnsi="Rockwell" w:cs="Times New Roman"/>
                                  <w:color w:val="333333"/>
                                  <w:sz w:val="22"/>
                                  <w:szCs w:val="22"/>
                                  <w:shd w:val="clear" w:color="auto" w:fill="FFFFFF"/>
                                </w:rPr>
                                <w:t>The inv</w:t>
                              </w:r>
                              <w:r>
                                <w:rPr>
                                  <w:rFonts w:ascii="Rockwell" w:eastAsia="Times New Roman" w:hAnsi="Rockwell" w:cs="Times New Roman"/>
                                  <w:color w:val="333333"/>
                                  <w:sz w:val="22"/>
                                  <w:szCs w:val="22"/>
                                  <w:shd w:val="clear" w:color="auto" w:fill="FFFFFF"/>
                                </w:rPr>
                                <w:t>entory management complexity compounds</w:t>
                              </w:r>
                              <w:r w:rsidRPr="009043D6">
                                <w:rPr>
                                  <w:rFonts w:ascii="Rockwell" w:eastAsia="Times New Roman" w:hAnsi="Rockwell" w:cs="Times New Roman"/>
                                  <w:color w:val="333333"/>
                                  <w:sz w:val="22"/>
                                  <w:szCs w:val="22"/>
                                  <w:shd w:val="clear" w:color="auto" w:fill="FFFFFF"/>
                                </w:rPr>
                                <w:t xml:space="preserve"> when yo</w:t>
                              </w:r>
                              <w:r>
                                <w:rPr>
                                  <w:rFonts w:ascii="Rockwell" w:eastAsia="Times New Roman" w:hAnsi="Rockwell" w:cs="Times New Roman"/>
                                  <w:color w:val="333333"/>
                                  <w:sz w:val="22"/>
                                  <w:szCs w:val="22"/>
                                  <w:shd w:val="clear" w:color="auto" w:fill="FFFFFF"/>
                                </w:rPr>
                                <w:t xml:space="preserve">u need to keep tracks of batch codes, lots, </w:t>
                              </w:r>
                              <w:r w:rsidRPr="009043D6">
                                <w:rPr>
                                  <w:rFonts w:ascii="Rockwell" w:eastAsia="Times New Roman" w:hAnsi="Rockwell" w:cs="Times New Roman"/>
                                  <w:color w:val="333333"/>
                                  <w:sz w:val="22"/>
                                  <w:szCs w:val="22"/>
                                  <w:shd w:val="clear" w:color="auto" w:fill="FFFFFF"/>
                                </w:rPr>
                                <w:t xml:space="preserve">or serial numbers.  Finale makes it easy to keep track </w:t>
                              </w:r>
                              <w:r>
                                <w:rPr>
                                  <w:rFonts w:ascii="Rockwell" w:eastAsia="Times New Roman" w:hAnsi="Rockwell" w:cs="Times New Roman"/>
                                  <w:color w:val="333333"/>
                                  <w:sz w:val="22"/>
                                  <w:szCs w:val="22"/>
                                  <w:shd w:val="clear" w:color="auto" w:fill="FFFFFF"/>
                                </w:rPr>
                                <w:t xml:space="preserve">per-stock-unit information </w:t>
                              </w:r>
                              <w:r w:rsidRPr="009043D6">
                                <w:rPr>
                                  <w:rFonts w:ascii="Rockwell" w:eastAsia="Times New Roman" w:hAnsi="Rockwell" w:cs="Times New Roman"/>
                                  <w:color w:val="333333"/>
                                  <w:sz w:val="22"/>
                                  <w:szCs w:val="22"/>
                                  <w:shd w:val="clear" w:color="auto" w:fill="FFFFFF"/>
                                </w:rPr>
                                <w:t xml:space="preserve">from the start (receiving or manufacturing) to finish (shipping the products).  </w:t>
                              </w:r>
                            </w:p>
                            <w:p w14:paraId="506D408E" w14:textId="77777777" w:rsidR="00D02C2F" w:rsidRDefault="00D02C2F" w:rsidP="004219A1">
                              <w:pPr>
                                <w:rPr>
                                  <w:rFonts w:ascii="Rockwell" w:eastAsia="Times New Roman" w:hAnsi="Rockwell" w:cs="Times New Roman"/>
                                  <w:color w:val="333333"/>
                                  <w:sz w:val="22"/>
                                  <w:szCs w:val="22"/>
                                  <w:shd w:val="clear" w:color="auto" w:fill="FFFFFF"/>
                                </w:rPr>
                              </w:pPr>
                            </w:p>
                            <w:p w14:paraId="0A52639A" w14:textId="77777777" w:rsidR="00D02C2F" w:rsidRPr="005A76AD" w:rsidRDefault="00D02C2F" w:rsidP="004219A1">
                              <w:pPr>
                                <w:rPr>
                                  <w:rFonts w:ascii="Rockwell" w:eastAsia="Times New Roman" w:hAnsi="Rockwell" w:cs="Times New Roman"/>
                                  <w:color w:val="333333"/>
                                  <w:sz w:val="22"/>
                                  <w:szCs w:val="22"/>
                                </w:rPr>
                              </w:pPr>
                              <w:r>
                                <w:rPr>
                                  <w:rFonts w:ascii="Rockwell" w:eastAsia="Times New Roman" w:hAnsi="Rockwell" w:cs="Times New Roman"/>
                                  <w:color w:val="333333"/>
                                  <w:sz w:val="22"/>
                                  <w:szCs w:val="22"/>
                                  <w:shd w:val="clear" w:color="auto" w:fill="FFFFFF"/>
                                </w:rPr>
                                <w:t xml:space="preserve">Our objective is to enable companies to increase efficiency and grow their business by offering a powerful inventory management solution with unsurpassed customer service </w:t>
                              </w:r>
                              <w:r w:rsidRPr="005A76AD">
                                <w:rPr>
                                  <w:rFonts w:ascii="Rockwell" w:eastAsia="Times New Roman" w:hAnsi="Rockwell" w:cs="Times New Roman"/>
                                  <w:color w:val="333333"/>
                                  <w:sz w:val="22"/>
                                  <w:szCs w:val="22"/>
                                  <w:shd w:val="clear" w:color="auto" w:fill="FFFFFF"/>
                                </w:rPr>
                                <w:t xml:space="preserve">at an affordable </w:t>
                              </w:r>
                              <w:r>
                                <w:rPr>
                                  <w:rFonts w:ascii="Rockwell" w:eastAsia="Times New Roman" w:hAnsi="Rockwell" w:cs="Times New Roman"/>
                                  <w:color w:val="333333"/>
                                  <w:sz w:val="22"/>
                                  <w:szCs w:val="22"/>
                                  <w:shd w:val="clear" w:color="auto" w:fill="FFFFFF"/>
                                </w:rPr>
                                <w:t xml:space="preserve">monthly </w:t>
                              </w:r>
                              <w:r w:rsidRPr="005A76AD">
                                <w:rPr>
                                  <w:rFonts w:ascii="Rockwell" w:eastAsia="Times New Roman" w:hAnsi="Rockwell" w:cs="Times New Roman"/>
                                  <w:color w:val="333333"/>
                                  <w:sz w:val="22"/>
                                  <w:szCs w:val="22"/>
                                  <w:shd w:val="clear" w:color="auto" w:fill="FFFFFF"/>
                                </w:rPr>
                                <w:t>price</w:t>
                              </w:r>
                              <w:r>
                                <w:rPr>
                                  <w:rFonts w:ascii="Rockwell" w:eastAsia="Times New Roman" w:hAnsi="Rockwell" w:cs="Times New Roman"/>
                                  <w:color w:val="333333"/>
                                  <w:sz w:val="22"/>
                                  <w:szCs w:val="22"/>
                                  <w:shd w:val="clear" w:color="auto" w:fill="FFFFFF"/>
                                </w:rPr>
                                <w:t>. Contact us today and learn</w:t>
                              </w:r>
                              <w:r w:rsidRPr="008605E0">
                                <w:rPr>
                                  <w:rFonts w:ascii="Rockwell" w:eastAsia="Times New Roman" w:hAnsi="Rockwell" w:cs="Times New Roman"/>
                                  <w:color w:val="333333"/>
                                  <w:sz w:val="22"/>
                                  <w:szCs w:val="22"/>
                                  <w:shd w:val="clear" w:color="auto" w:fill="FFFFFF"/>
                                </w:rPr>
                                <w:t xml:space="preserve"> how Finale can </w:t>
                              </w:r>
                              <w:r>
                                <w:rPr>
                                  <w:rFonts w:ascii="Rockwell" w:eastAsia="Times New Roman" w:hAnsi="Rockwell" w:cs="Times New Roman"/>
                                  <w:color w:val="333333"/>
                                  <w:sz w:val="22"/>
                                  <w:szCs w:val="22"/>
                                  <w:shd w:val="clear" w:color="auto" w:fill="FFFFFF"/>
                                </w:rPr>
                                <w:t>help take your business to the next level.</w:t>
                              </w:r>
                            </w:p>
                            <w:p w14:paraId="15C3C086" w14:textId="77777777" w:rsidR="00D02C2F" w:rsidRDefault="00D02C2F" w:rsidP="008947BC">
                              <w:pPr>
                                <w:pStyle w:val="BodyText"/>
                              </w:pPr>
                            </w:p>
                            <w:p w14:paraId="11BD834A" w14:textId="77777777" w:rsidR="00D02C2F" w:rsidRDefault="00D02C2F" w:rsidP="008947BC">
                              <w:pPr>
                                <w:pStyle w:val="BodyText"/>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 name="Text Box 3"/>
                        <wps:cNvSpPr txBox="1"/>
                        <wps:spPr bwMode="auto">
                          <a:xfrm>
                            <a:off x="137160" y="1148080"/>
                            <a:ext cx="3063240" cy="165735"/>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5" name="Text Box 5"/>
                        <wps:cNvSpPr txBox="1"/>
                        <wps:spPr bwMode="auto">
                          <a:xfrm>
                            <a:off x="137160" y="1312545"/>
                            <a:ext cx="3063240" cy="114935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6" name="Text Box 6"/>
                        <wps:cNvSpPr txBox="1"/>
                        <wps:spPr bwMode="auto">
                          <a:xfrm>
                            <a:off x="137160" y="2460625"/>
                            <a:ext cx="2263140" cy="165735"/>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7" name="Text Box 7"/>
                        <wps:cNvSpPr txBox="1"/>
                        <wps:spPr bwMode="auto">
                          <a:xfrm>
                            <a:off x="137160" y="2625090"/>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8" name="Text Box 8"/>
                        <wps:cNvSpPr txBox="1"/>
                        <wps:spPr bwMode="auto">
                          <a:xfrm>
                            <a:off x="137160" y="2788920"/>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0" name="Text Box 10"/>
                        <wps:cNvSpPr txBox="1"/>
                        <wps:spPr bwMode="auto">
                          <a:xfrm>
                            <a:off x="137160" y="2952750"/>
                            <a:ext cx="2263140" cy="165735"/>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1" name="Text Box 11"/>
                        <wps:cNvSpPr txBox="1"/>
                        <wps:spPr bwMode="auto">
                          <a:xfrm>
                            <a:off x="137160" y="3117215"/>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2" name="Text Box 12"/>
                        <wps:cNvSpPr txBox="1"/>
                        <wps:spPr bwMode="auto">
                          <a:xfrm>
                            <a:off x="137160" y="3281045"/>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3" name="Text Box 13"/>
                        <wps:cNvSpPr txBox="1"/>
                        <wps:spPr bwMode="auto">
                          <a:xfrm>
                            <a:off x="137160" y="3444875"/>
                            <a:ext cx="2263140" cy="165735"/>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8" name="Text Box 18"/>
                        <wps:cNvSpPr txBox="1"/>
                        <wps:spPr bwMode="auto">
                          <a:xfrm>
                            <a:off x="137160" y="3609340"/>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9" name="Text Box 19"/>
                        <wps:cNvSpPr txBox="1"/>
                        <wps:spPr bwMode="auto">
                          <a:xfrm>
                            <a:off x="137160" y="3773170"/>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0" name="Text Box 20"/>
                        <wps:cNvSpPr txBox="1"/>
                        <wps:spPr bwMode="auto">
                          <a:xfrm>
                            <a:off x="137160" y="3937000"/>
                            <a:ext cx="2263140" cy="165735"/>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1" name="Text Box 21"/>
                        <wps:cNvSpPr txBox="1"/>
                        <wps:spPr bwMode="auto">
                          <a:xfrm>
                            <a:off x="137160" y="4101465"/>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2" name="Text Box 22"/>
                        <wps:cNvSpPr txBox="1"/>
                        <wps:spPr bwMode="auto">
                          <a:xfrm>
                            <a:off x="137160" y="4265295"/>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3" name="Text Box 23"/>
                        <wps:cNvSpPr txBox="1"/>
                        <wps:spPr bwMode="auto">
                          <a:xfrm>
                            <a:off x="137160" y="4429125"/>
                            <a:ext cx="2263140" cy="165735"/>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4" name="Text Box 24"/>
                        <wps:cNvSpPr txBox="1"/>
                        <wps:spPr bwMode="auto">
                          <a:xfrm>
                            <a:off x="137160" y="4593590"/>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5" name="Text Box 25"/>
                        <wps:cNvSpPr txBox="1"/>
                        <wps:spPr bwMode="auto">
                          <a:xfrm>
                            <a:off x="137160" y="4757420"/>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8" name="Text Box 28"/>
                        <wps:cNvSpPr txBox="1"/>
                        <wps:spPr bwMode="auto">
                          <a:xfrm>
                            <a:off x="137160" y="4921250"/>
                            <a:ext cx="2263140" cy="165735"/>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18"/>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9" name="Text Box 29"/>
                        <wps:cNvSpPr txBox="1"/>
                        <wps:spPr bwMode="auto">
                          <a:xfrm>
                            <a:off x="137160" y="5085715"/>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19"/>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0" name="Text Box 30"/>
                        <wps:cNvSpPr txBox="1"/>
                        <wps:spPr bwMode="auto">
                          <a:xfrm>
                            <a:off x="137160" y="5249545"/>
                            <a:ext cx="2263140" cy="165735"/>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20"/>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1" name="Text Box 31"/>
                        <wps:cNvSpPr txBox="1"/>
                        <wps:spPr bwMode="auto">
                          <a:xfrm>
                            <a:off x="137160" y="5414010"/>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2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2" name="Text Box 32"/>
                        <wps:cNvSpPr txBox="1"/>
                        <wps:spPr bwMode="auto">
                          <a:xfrm>
                            <a:off x="137160" y="5577840"/>
                            <a:ext cx="2263140" cy="165100"/>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1" seq="22"/>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id="Group 33" o:spid="_x0000_s1027" style="position:absolute;margin-left:36pt;margin-top:296.85pt;width:262.8pt;height:459.5pt;z-index:251667456;mso-position-horizontal-relative:page;mso-position-vertical-relative:page" coordsize="3337560,5835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" mv:complextextbox="1">
                <v:shape id="Text Box 12" o:spid="_x0000_s1028" type="#_x0000_t202" style="position:absolute;width:3337560;height:5835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MThwgAA&#10;ANsAAAAPAAAAZHJzL2Rvd25yZXYueG1sRI9Bi8IwFITvgv8hPMGbpipUrUYRQXQvC9ZevD2aZ1ts&#10;XkoTtf57s7DgcZiZb5j1tjO1eFLrKssKJuMIBHFudcWFguxyGC1AOI+ssbZMCt7kYLvp99aYaPvi&#10;Mz1TX4gAYZeggtL7JpHS5SUZdGPbEAfvZluDPsi2kLrFV4CbWk6jKJYGKw4LJTa0Lym/pw+jYLmf&#10;L5tF9vOId/NZ9Xu81tnsMFFqOOh2KxCeOv8N/7dPWsE0hr8v4QfIz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4IxOHCAAAA2wAAAA8AAAAAAAAAAAAAAAAAlwIAAGRycy9kb3du&#10;cmV2LnhtbFBLBQYAAAAABAAEAPUAAACGAwAAAAA=&#10;" mv:complextextbox="1" filled="f" stroked="f">
                  <v:textbox inset="10.8pt,0,10.8pt,0"/>
                </v:shape>
                <v:shape id="Text Box 2" o:spid="_x0000_s1029" type="#_x0000_t202" style="position:absolute;left:137160;width:3063240;height:1149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y5jrvQAA&#10;ANoAAAAPAAAAZHJzL2Rvd25yZXYueG1sRE/LisIwFN0L8w/hCm5kTHUh0jGKCAMKs/C1mOUluX0w&#10;zU1oYtv5eyMILg/nvd4OthEdtaF2rGA+y0AQa2dqLhXcrt+fKxAhIhtsHJOCfwqw3XyM1pgb1/OZ&#10;ukssRQrhkKOCKkafSxl0RRbDzHnixBWutRgTbEtpWuxTuG3kIsuW0mLNqaFCT/uK9N/lbtOMAqe/&#10;0XAnva6d7k/HXfHjlZqMh90XiEhDfItf7oNRsIDnleQHuXk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5y5jrvQAAANoAAAAPAAAAAAAAAAAAAAAAAJcCAABkcnMvZG93bnJldi54&#10;bWxQSwUGAAAAAAQABAD1AAAAgQMAAAAA&#10;" fillcolor="#1e5e9f [2405]" stroked="f">
                  <v:textbox inset="0,0,0,0">
                    <w:txbxContent>
                      <w:p w14:paraId="2BA59DB9" w14:textId="77777777" w:rsidR="00D02C2F" w:rsidRDefault="00D02C2F" w:rsidP="004219A1">
                        <w:pPr>
                          <w:rPr>
                            <w:rFonts w:ascii="Rockwell" w:eastAsia="Times New Roman" w:hAnsi="Rockwell" w:cs="Times New Roman"/>
                            <w:color w:val="333333"/>
                            <w:sz w:val="22"/>
                            <w:szCs w:val="22"/>
                            <w:shd w:val="clear" w:color="auto" w:fill="FFFFFF"/>
                          </w:rPr>
                        </w:pPr>
                        <w:r>
                          <w:rPr>
                            <w:rFonts w:ascii="Rockwell" w:eastAsia="Times New Roman" w:hAnsi="Rockwell" w:cs="Times New Roman"/>
                            <w:color w:val="333333"/>
                            <w:sz w:val="22"/>
                            <w:szCs w:val="22"/>
                            <w:shd w:val="clear" w:color="auto" w:fill="FFFFFF"/>
                          </w:rPr>
                          <w:t xml:space="preserve">Finale Inventory’s cloud-based architecture allows companies to </w:t>
                        </w:r>
                        <w:r w:rsidRPr="005A76AD">
                          <w:rPr>
                            <w:rFonts w:ascii="Rockwell" w:eastAsia="Times New Roman" w:hAnsi="Rockwell" w:cs="Times New Roman"/>
                            <w:color w:val="333333"/>
                            <w:sz w:val="22"/>
                            <w:szCs w:val="22"/>
                            <w:shd w:val="clear" w:color="auto" w:fill="FFFFFF"/>
                          </w:rPr>
                          <w:t>track inv</w:t>
                        </w:r>
                        <w:r>
                          <w:rPr>
                            <w:rFonts w:ascii="Rockwell" w:eastAsia="Times New Roman" w:hAnsi="Rockwell" w:cs="Times New Roman"/>
                            <w:color w:val="333333"/>
                            <w:sz w:val="22"/>
                            <w:szCs w:val="22"/>
                            <w:shd w:val="clear" w:color="auto" w:fill="FFFFFF"/>
                          </w:rPr>
                          <w:t xml:space="preserve">entory operations.  </w:t>
                        </w:r>
                        <w:r w:rsidRPr="005A76AD">
                          <w:rPr>
                            <w:rFonts w:ascii="Rockwell" w:eastAsia="Times New Roman" w:hAnsi="Rockwell" w:cs="Times New Roman"/>
                            <w:color w:val="333333"/>
                            <w:sz w:val="22"/>
                            <w:szCs w:val="22"/>
                            <w:shd w:val="clear" w:color="auto" w:fill="FFFFFF"/>
                          </w:rPr>
                          <w:t xml:space="preserve"> From inventory control, shipping and receiving to order fulfillment, </w:t>
                        </w:r>
                        <w:r>
                          <w:rPr>
                            <w:rFonts w:ascii="Rockwell" w:eastAsia="Times New Roman" w:hAnsi="Rockwell" w:cs="Times New Roman"/>
                            <w:color w:val="333333"/>
                            <w:sz w:val="22"/>
                            <w:szCs w:val="22"/>
                            <w:shd w:val="clear" w:color="auto" w:fill="FFFFFF"/>
                          </w:rPr>
                          <w:t xml:space="preserve">Finale </w:t>
                        </w:r>
                        <w:r w:rsidRPr="005A76AD">
                          <w:rPr>
                            <w:rFonts w:ascii="Rockwell" w:eastAsia="Times New Roman" w:hAnsi="Rockwell" w:cs="Times New Roman"/>
                            <w:color w:val="333333"/>
                            <w:sz w:val="22"/>
                            <w:szCs w:val="22"/>
                            <w:shd w:val="clear" w:color="auto" w:fill="FFFFFF"/>
                          </w:rPr>
                          <w:t xml:space="preserve">helps businesses </w:t>
                        </w:r>
                        <w:r>
                          <w:rPr>
                            <w:rFonts w:ascii="Rockwell" w:eastAsia="Times New Roman" w:hAnsi="Rockwell" w:cs="Times New Roman"/>
                            <w:color w:val="333333"/>
                            <w:sz w:val="22"/>
                            <w:szCs w:val="22"/>
                            <w:shd w:val="clear" w:color="auto" w:fill="FFFFFF"/>
                          </w:rPr>
                          <w:t>simplify warehouse operations, saving money and time with</w:t>
                        </w:r>
                        <w:r w:rsidRPr="005A76AD">
                          <w:rPr>
                            <w:rFonts w:ascii="Rockwell" w:eastAsia="Times New Roman" w:hAnsi="Rockwell" w:cs="Times New Roman"/>
                            <w:color w:val="333333"/>
                            <w:sz w:val="22"/>
                            <w:szCs w:val="22"/>
                            <w:shd w:val="clear" w:color="auto" w:fill="FFFFFF"/>
                          </w:rPr>
                          <w:t xml:space="preserve"> improved efficiency, accuracy and reporting.</w:t>
                        </w:r>
                      </w:p>
                      <w:p w14:paraId="0BA09E86" w14:textId="77777777" w:rsidR="00D02C2F" w:rsidRDefault="00D02C2F" w:rsidP="004219A1">
                        <w:pPr>
                          <w:rPr>
                            <w:rFonts w:ascii="Rockwell" w:eastAsia="Times New Roman" w:hAnsi="Rockwell" w:cs="Times New Roman"/>
                            <w:color w:val="333333"/>
                            <w:sz w:val="22"/>
                            <w:szCs w:val="22"/>
                            <w:shd w:val="clear" w:color="auto" w:fill="FFFFFF"/>
                          </w:rPr>
                        </w:pPr>
                      </w:p>
                      <w:p w14:paraId="2BEE25C4" w14:textId="574859EF" w:rsidR="00D02C2F" w:rsidRDefault="00D02C2F" w:rsidP="004219A1">
                        <w:pPr>
                          <w:rPr>
                            <w:rFonts w:ascii="Rockwell" w:eastAsia="Times New Roman" w:hAnsi="Rockwell" w:cs="Times New Roman"/>
                            <w:color w:val="333333"/>
                            <w:sz w:val="22"/>
                            <w:szCs w:val="22"/>
                            <w:shd w:val="clear" w:color="auto" w:fill="FFFFFF"/>
                          </w:rPr>
                        </w:pPr>
                        <w:r w:rsidRPr="00BE7F47">
                          <w:rPr>
                            <w:rFonts w:ascii="Rockwell" w:eastAsia="Times New Roman" w:hAnsi="Rockwell" w:cs="Times New Roman"/>
                            <w:color w:val="333333"/>
                            <w:sz w:val="22"/>
                            <w:szCs w:val="22"/>
                            <w:shd w:val="clear" w:color="auto" w:fill="FFFFFF"/>
                          </w:rPr>
                          <w:t>R</w:t>
                        </w:r>
                        <w:r>
                          <w:rPr>
                            <w:rFonts w:ascii="Rockwell" w:eastAsia="Times New Roman" w:hAnsi="Rockwell" w:cs="Times New Roman"/>
                            <w:color w:val="333333"/>
                            <w:sz w:val="22"/>
                            <w:szCs w:val="22"/>
                            <w:shd w:val="clear" w:color="auto" w:fill="FFFFFF"/>
                          </w:rPr>
                          <w:t>egardless whether you have one location</w:t>
                        </w:r>
                        <w:r w:rsidRPr="00BE7F47">
                          <w:rPr>
                            <w:rFonts w:ascii="Rockwell" w:eastAsia="Times New Roman" w:hAnsi="Rockwell" w:cs="Times New Roman"/>
                            <w:color w:val="333333"/>
                            <w:sz w:val="22"/>
                            <w:szCs w:val="22"/>
                            <w:shd w:val="clear" w:color="auto" w:fill="FFFFFF"/>
                          </w:rPr>
                          <w:t xml:space="preserve"> or many locations</w:t>
                        </w:r>
                        <w:r>
                          <w:rPr>
                            <w:rFonts w:ascii="Rockwell" w:eastAsia="Times New Roman" w:hAnsi="Rockwell" w:cs="Times New Roman"/>
                            <w:color w:val="333333"/>
                            <w:sz w:val="22"/>
                            <w:szCs w:val="22"/>
                            <w:shd w:val="clear" w:color="auto" w:fill="FFFFFF"/>
                          </w:rPr>
                          <w:t>, Finale Inventory gives all departments a consistent, real-time view of inventory stock levels.   Follow-up phone calls to the warehouse team to confirm stock levels will become nonexistent.   With tracking by sublocation and bin location, warehouse team members know exactly where to locate the stock.</w:t>
                        </w:r>
                      </w:p>
                      <w:p w14:paraId="6A2B94AF" w14:textId="77777777" w:rsidR="00D02C2F" w:rsidRDefault="00D02C2F" w:rsidP="004219A1">
                        <w:pPr>
                          <w:rPr>
                            <w:rFonts w:ascii="Rockwell" w:eastAsia="Times New Roman" w:hAnsi="Rockwell" w:cs="Times New Roman"/>
                            <w:color w:val="333333"/>
                            <w:sz w:val="22"/>
                            <w:szCs w:val="22"/>
                            <w:shd w:val="clear" w:color="auto" w:fill="FFFFFF"/>
                          </w:rPr>
                        </w:pPr>
                      </w:p>
                      <w:p w14:paraId="24F3FE87" w14:textId="77777777" w:rsidR="00D02C2F" w:rsidRDefault="00D02C2F" w:rsidP="001844DB">
                        <w:pPr>
                          <w:rPr>
                            <w:rFonts w:ascii="Rockwell" w:eastAsia="Times New Roman" w:hAnsi="Rockwell" w:cs="Times New Roman"/>
                            <w:color w:val="333333"/>
                            <w:sz w:val="22"/>
                            <w:szCs w:val="22"/>
                            <w:shd w:val="clear" w:color="auto" w:fill="FFFFFF"/>
                          </w:rPr>
                        </w:pPr>
                        <w:r>
                          <w:rPr>
                            <w:rFonts w:ascii="Rockwell" w:eastAsia="Times New Roman" w:hAnsi="Rockwell" w:cs="Times New Roman"/>
                            <w:color w:val="333333"/>
                            <w:sz w:val="22"/>
                            <w:szCs w:val="22"/>
                            <w:shd w:val="clear" w:color="auto" w:fill="FFFFFF"/>
                          </w:rPr>
                          <w:t xml:space="preserve">In addition to the powerful inventory management capabilities, Finale also comes with integrated purchasing, order management, and return modules to simplify the daily operation of your business. </w:t>
                        </w:r>
                        <w:r>
                          <w:rPr>
                            <w:rFonts w:ascii="Rockwell" w:eastAsia="Times New Roman" w:hAnsi="Rockwell" w:cs="Times New Roman"/>
                            <w:color w:val="333333"/>
                            <w:sz w:val="22"/>
                            <w:szCs w:val="22"/>
                            <w:shd w:val="clear" w:color="auto" w:fill="FFFFFF"/>
                          </w:rPr>
                          <w:br/>
                        </w:r>
                      </w:p>
                      <w:p w14:paraId="3F784BAC" w14:textId="77777777" w:rsidR="00D02C2F" w:rsidRDefault="00D02C2F" w:rsidP="001844DB">
                        <w:pPr>
                          <w:rPr>
                            <w:rFonts w:ascii="Rockwell" w:eastAsia="Times New Roman" w:hAnsi="Rockwell" w:cs="Times New Roman"/>
                            <w:color w:val="333333"/>
                            <w:sz w:val="22"/>
                            <w:szCs w:val="22"/>
                            <w:shd w:val="clear" w:color="auto" w:fill="FFFFFF"/>
                          </w:rPr>
                        </w:pPr>
                        <w:r>
                          <w:rPr>
                            <w:rFonts w:ascii="Rockwell" w:eastAsia="Times New Roman" w:hAnsi="Rockwell" w:cs="Times New Roman"/>
                            <w:color w:val="333333"/>
                            <w:sz w:val="22"/>
                            <w:szCs w:val="22"/>
                            <w:shd w:val="clear" w:color="auto" w:fill="FFFFFF"/>
                          </w:rPr>
                          <w:t>Finale allows teams to avoid wasting energy inputting repetitive data in different software, but rather spend time on more important business tasks.</w:t>
                        </w:r>
                      </w:p>
                      <w:p w14:paraId="3A89A111" w14:textId="77777777" w:rsidR="00D02C2F" w:rsidRDefault="00D02C2F" w:rsidP="004219A1">
                        <w:pPr>
                          <w:rPr>
                            <w:rFonts w:ascii="Rockwell" w:eastAsia="Times New Roman" w:hAnsi="Rockwell" w:cs="Times New Roman"/>
                            <w:color w:val="333333"/>
                            <w:sz w:val="22"/>
                            <w:szCs w:val="22"/>
                            <w:shd w:val="clear" w:color="auto" w:fill="FFFFFF"/>
                          </w:rPr>
                        </w:pPr>
                      </w:p>
                      <w:p w14:paraId="4D34CA84" w14:textId="4E360299" w:rsidR="00D02C2F" w:rsidRDefault="00D02C2F" w:rsidP="004219A1">
                        <w:pPr>
                          <w:rPr>
                            <w:rFonts w:ascii="Rockwell" w:eastAsia="Times New Roman" w:hAnsi="Rockwell" w:cs="Times New Roman"/>
                            <w:color w:val="333333"/>
                            <w:sz w:val="22"/>
                            <w:szCs w:val="22"/>
                            <w:shd w:val="clear" w:color="auto" w:fill="FFFFFF"/>
                          </w:rPr>
                        </w:pPr>
                        <w:r>
                          <w:rPr>
                            <w:rFonts w:ascii="Rockwell" w:eastAsia="Times New Roman" w:hAnsi="Rockwell" w:cs="Times New Roman"/>
                            <w:color w:val="333333"/>
                            <w:sz w:val="22"/>
                            <w:szCs w:val="22"/>
                            <w:shd w:val="clear" w:color="auto" w:fill="FFFFFF"/>
                          </w:rPr>
                          <w:br/>
                        </w:r>
                        <w:r>
                          <w:rPr>
                            <w:rFonts w:ascii="Rockwell" w:eastAsia="Times New Roman" w:hAnsi="Rockwell" w:cs="Times New Roman"/>
                            <w:color w:val="333333"/>
                            <w:sz w:val="22"/>
                            <w:szCs w:val="22"/>
                            <w:shd w:val="clear" w:color="auto" w:fill="FFFFFF"/>
                          </w:rPr>
                          <w:br/>
                        </w:r>
                        <w:r>
                          <w:rPr>
                            <w:rFonts w:ascii="Rockwell" w:eastAsia="Times New Roman" w:hAnsi="Rockwell" w:cs="Times New Roman"/>
                            <w:color w:val="333333"/>
                            <w:sz w:val="22"/>
                            <w:szCs w:val="22"/>
                            <w:shd w:val="clear" w:color="auto" w:fill="FFFFFF"/>
                          </w:rPr>
                          <w:br/>
                          <w:t xml:space="preserve">The heart of the software is an intuitive, yet powerful inventory management solution.  </w:t>
                        </w:r>
                        <w:r w:rsidRPr="009043D6">
                          <w:rPr>
                            <w:rFonts w:ascii="Rockwell" w:eastAsia="Times New Roman" w:hAnsi="Rockwell" w:cs="Times New Roman"/>
                            <w:color w:val="333333"/>
                            <w:sz w:val="22"/>
                            <w:szCs w:val="22"/>
                            <w:shd w:val="clear" w:color="auto" w:fill="FFFFFF"/>
                          </w:rPr>
                          <w:t>Finale removes the complexity of inventory management and easily handles all your stock movements from purchasing to sh</w:t>
                        </w:r>
                        <w:r>
                          <w:rPr>
                            <w:rFonts w:ascii="Rockwell" w:eastAsia="Times New Roman" w:hAnsi="Rockwell" w:cs="Times New Roman"/>
                            <w:color w:val="333333"/>
                            <w:sz w:val="22"/>
                            <w:szCs w:val="22"/>
                            <w:shd w:val="clear" w:color="auto" w:fill="FFFFFF"/>
                          </w:rPr>
                          <w:t>ipping orders, allowing you to focus on other parts of the business.</w:t>
                        </w:r>
                      </w:p>
                      <w:p w14:paraId="7D49F8D9" w14:textId="77777777" w:rsidR="00D02C2F" w:rsidRDefault="00D02C2F" w:rsidP="004219A1">
                        <w:pPr>
                          <w:rPr>
                            <w:rFonts w:ascii="Rockwell" w:eastAsia="Times New Roman" w:hAnsi="Rockwell" w:cs="Times New Roman"/>
                            <w:color w:val="333333"/>
                            <w:sz w:val="22"/>
                            <w:szCs w:val="22"/>
                            <w:shd w:val="clear" w:color="auto" w:fill="FFFFFF"/>
                          </w:rPr>
                        </w:pPr>
                      </w:p>
                      <w:p w14:paraId="19DCA74D" w14:textId="77777777" w:rsidR="00D02C2F" w:rsidRDefault="00D02C2F" w:rsidP="004219A1">
                        <w:pPr>
                          <w:rPr>
                            <w:rFonts w:ascii="Rockwell" w:eastAsia="Times New Roman" w:hAnsi="Rockwell" w:cs="Times New Roman"/>
                            <w:color w:val="333333"/>
                            <w:sz w:val="22"/>
                            <w:szCs w:val="22"/>
                            <w:shd w:val="clear" w:color="auto" w:fill="FFFFFF"/>
                          </w:rPr>
                        </w:pPr>
                        <w:r>
                          <w:rPr>
                            <w:rFonts w:ascii="Rockwell" w:eastAsia="Times New Roman" w:hAnsi="Rockwell" w:cs="Times New Roman"/>
                            <w:color w:val="333333"/>
                            <w:sz w:val="22"/>
                            <w:szCs w:val="22"/>
                            <w:shd w:val="clear" w:color="auto" w:fill="FFFFFF"/>
                          </w:rPr>
                          <w:t xml:space="preserve">Finale additionally </w:t>
                        </w:r>
                        <w:r w:rsidRPr="005A76AD">
                          <w:rPr>
                            <w:rFonts w:ascii="Rockwell" w:eastAsia="Times New Roman" w:hAnsi="Rockwell" w:cs="Times New Roman"/>
                            <w:color w:val="333333"/>
                            <w:sz w:val="22"/>
                            <w:szCs w:val="22"/>
                            <w:shd w:val="clear" w:color="auto" w:fill="FFFFFF"/>
                          </w:rPr>
                          <w:t>offers a</w:t>
                        </w:r>
                        <w:r>
                          <w:rPr>
                            <w:rFonts w:ascii="Rockwell" w:eastAsia="Times New Roman" w:hAnsi="Rockwell" w:cs="Times New Roman"/>
                            <w:color w:val="333333"/>
                            <w:sz w:val="22"/>
                            <w:szCs w:val="22"/>
                            <w:shd w:val="clear" w:color="auto" w:fill="FFFFFF"/>
                          </w:rPr>
                          <w:t xml:space="preserve">n integrated </w:t>
                        </w:r>
                        <w:r w:rsidRPr="005A76AD">
                          <w:rPr>
                            <w:rFonts w:ascii="Rockwell" w:eastAsia="Times New Roman" w:hAnsi="Rockwell" w:cs="Times New Roman"/>
                            <w:color w:val="333333"/>
                            <w:sz w:val="22"/>
                            <w:szCs w:val="22"/>
                            <w:shd w:val="clear" w:color="auto" w:fill="FFFFFF"/>
                          </w:rPr>
                          <w:t xml:space="preserve">barcode </w:t>
                        </w:r>
                        <w:r>
                          <w:rPr>
                            <w:rFonts w:ascii="Rockwell" w:eastAsia="Times New Roman" w:hAnsi="Rockwell" w:cs="Times New Roman"/>
                            <w:color w:val="333333"/>
                            <w:sz w:val="22"/>
                            <w:szCs w:val="22"/>
                            <w:shd w:val="clear" w:color="auto" w:fill="FFFFFF"/>
                          </w:rPr>
                          <w:t xml:space="preserve">scanner </w:t>
                        </w:r>
                        <w:r w:rsidRPr="005A76AD">
                          <w:rPr>
                            <w:rFonts w:ascii="Rockwell" w:eastAsia="Times New Roman" w:hAnsi="Rockwell" w:cs="Times New Roman"/>
                            <w:color w:val="333333"/>
                            <w:sz w:val="22"/>
                            <w:szCs w:val="22"/>
                            <w:shd w:val="clear" w:color="auto" w:fill="FFFFFF"/>
                          </w:rPr>
                          <w:t xml:space="preserve">solution </w:t>
                        </w:r>
                        <w:r>
                          <w:rPr>
                            <w:rFonts w:ascii="Rockwell" w:eastAsia="Times New Roman" w:hAnsi="Rockwell" w:cs="Times New Roman"/>
                            <w:color w:val="333333"/>
                            <w:sz w:val="22"/>
                            <w:szCs w:val="22"/>
                            <w:shd w:val="clear" w:color="auto" w:fill="FFFFFF"/>
                          </w:rPr>
                          <w:t xml:space="preserve">designed to improve the warehouse efficiency and eliminate human errors.   The turnkey barcode solution is designed to be a </w:t>
                        </w:r>
                        <w:r w:rsidRPr="005A76AD">
                          <w:rPr>
                            <w:rFonts w:ascii="Rockwell" w:eastAsia="Times New Roman" w:hAnsi="Rockwell" w:cs="Times New Roman"/>
                            <w:color w:val="333333"/>
                            <w:sz w:val="22"/>
                            <w:szCs w:val="22"/>
                            <w:shd w:val="clear" w:color="auto" w:fill="FFFFFF"/>
                          </w:rPr>
                          <w:t xml:space="preserve">comprehensive barcode solution that </w:t>
                        </w:r>
                        <w:r>
                          <w:rPr>
                            <w:rFonts w:ascii="Rockwell" w:eastAsia="Times New Roman" w:hAnsi="Rockwell" w:cs="Times New Roman"/>
                            <w:color w:val="333333"/>
                            <w:sz w:val="22"/>
                            <w:szCs w:val="22"/>
                            <w:shd w:val="clear" w:color="auto" w:fill="FFFFFF"/>
                          </w:rPr>
                          <w:t>will work right out-of-the-box.</w:t>
                        </w:r>
                      </w:p>
                      <w:p w14:paraId="410B0239" w14:textId="77777777" w:rsidR="00D02C2F" w:rsidRPr="005A76AD" w:rsidRDefault="00D02C2F" w:rsidP="004219A1">
                        <w:pPr>
                          <w:rPr>
                            <w:rFonts w:ascii="Rockwell" w:eastAsia="Times New Roman" w:hAnsi="Rockwell" w:cs="Times New Roman"/>
                            <w:color w:val="333333"/>
                            <w:sz w:val="22"/>
                            <w:szCs w:val="22"/>
                            <w:shd w:val="clear" w:color="auto" w:fill="FFFFFF"/>
                          </w:rPr>
                        </w:pPr>
                        <w:r w:rsidRPr="005A76AD">
                          <w:rPr>
                            <w:rFonts w:ascii="Rockwell" w:eastAsia="Times New Roman" w:hAnsi="Rockwell" w:cs="Times New Roman"/>
                            <w:color w:val="333333"/>
                            <w:sz w:val="22"/>
                            <w:szCs w:val="22"/>
                            <w:shd w:val="clear" w:color="auto" w:fill="FFFFFF"/>
                          </w:rPr>
                          <w:t xml:space="preserve"> </w:t>
                        </w:r>
                      </w:p>
                      <w:p w14:paraId="5E6128F6" w14:textId="77777777" w:rsidR="00D02C2F" w:rsidRDefault="00D02C2F" w:rsidP="004219A1">
                        <w:pPr>
                          <w:rPr>
                            <w:rFonts w:eastAsia="Times New Roman"/>
                            <w:color w:val="333333"/>
                            <w:sz w:val="22"/>
                            <w:szCs w:val="22"/>
                            <w:shd w:val="clear" w:color="auto" w:fill="FFFFFF"/>
                          </w:rPr>
                        </w:pPr>
                        <w:r w:rsidRPr="009043D6">
                          <w:rPr>
                            <w:rFonts w:ascii="Rockwell" w:eastAsia="Times New Roman" w:hAnsi="Rockwell" w:cs="Times New Roman"/>
                            <w:color w:val="333333"/>
                            <w:sz w:val="22"/>
                            <w:szCs w:val="22"/>
                            <w:shd w:val="clear" w:color="auto" w:fill="FFFFFF"/>
                          </w:rPr>
                          <w:t>The inv</w:t>
                        </w:r>
                        <w:r>
                          <w:rPr>
                            <w:rFonts w:ascii="Rockwell" w:eastAsia="Times New Roman" w:hAnsi="Rockwell" w:cs="Times New Roman"/>
                            <w:color w:val="333333"/>
                            <w:sz w:val="22"/>
                            <w:szCs w:val="22"/>
                            <w:shd w:val="clear" w:color="auto" w:fill="FFFFFF"/>
                          </w:rPr>
                          <w:t>entory management complexity compounds</w:t>
                        </w:r>
                        <w:r w:rsidRPr="009043D6">
                          <w:rPr>
                            <w:rFonts w:ascii="Rockwell" w:eastAsia="Times New Roman" w:hAnsi="Rockwell" w:cs="Times New Roman"/>
                            <w:color w:val="333333"/>
                            <w:sz w:val="22"/>
                            <w:szCs w:val="22"/>
                            <w:shd w:val="clear" w:color="auto" w:fill="FFFFFF"/>
                          </w:rPr>
                          <w:t xml:space="preserve"> when yo</w:t>
                        </w:r>
                        <w:r>
                          <w:rPr>
                            <w:rFonts w:ascii="Rockwell" w:eastAsia="Times New Roman" w:hAnsi="Rockwell" w:cs="Times New Roman"/>
                            <w:color w:val="333333"/>
                            <w:sz w:val="22"/>
                            <w:szCs w:val="22"/>
                            <w:shd w:val="clear" w:color="auto" w:fill="FFFFFF"/>
                          </w:rPr>
                          <w:t xml:space="preserve">u need to keep tracks of batch codes, lots, </w:t>
                        </w:r>
                        <w:r w:rsidRPr="009043D6">
                          <w:rPr>
                            <w:rFonts w:ascii="Rockwell" w:eastAsia="Times New Roman" w:hAnsi="Rockwell" w:cs="Times New Roman"/>
                            <w:color w:val="333333"/>
                            <w:sz w:val="22"/>
                            <w:szCs w:val="22"/>
                            <w:shd w:val="clear" w:color="auto" w:fill="FFFFFF"/>
                          </w:rPr>
                          <w:t xml:space="preserve">or serial numbers.  Finale makes it easy to keep track </w:t>
                        </w:r>
                        <w:r>
                          <w:rPr>
                            <w:rFonts w:ascii="Rockwell" w:eastAsia="Times New Roman" w:hAnsi="Rockwell" w:cs="Times New Roman"/>
                            <w:color w:val="333333"/>
                            <w:sz w:val="22"/>
                            <w:szCs w:val="22"/>
                            <w:shd w:val="clear" w:color="auto" w:fill="FFFFFF"/>
                          </w:rPr>
                          <w:t xml:space="preserve">per-stock-unit information </w:t>
                        </w:r>
                        <w:r w:rsidRPr="009043D6">
                          <w:rPr>
                            <w:rFonts w:ascii="Rockwell" w:eastAsia="Times New Roman" w:hAnsi="Rockwell" w:cs="Times New Roman"/>
                            <w:color w:val="333333"/>
                            <w:sz w:val="22"/>
                            <w:szCs w:val="22"/>
                            <w:shd w:val="clear" w:color="auto" w:fill="FFFFFF"/>
                          </w:rPr>
                          <w:t xml:space="preserve">from the start (receiving or manufacturing) to finish (shipping the products).  </w:t>
                        </w:r>
                      </w:p>
                      <w:p w14:paraId="506D408E" w14:textId="77777777" w:rsidR="00D02C2F" w:rsidRDefault="00D02C2F" w:rsidP="004219A1">
                        <w:pPr>
                          <w:rPr>
                            <w:rFonts w:ascii="Rockwell" w:eastAsia="Times New Roman" w:hAnsi="Rockwell" w:cs="Times New Roman"/>
                            <w:color w:val="333333"/>
                            <w:sz w:val="22"/>
                            <w:szCs w:val="22"/>
                            <w:shd w:val="clear" w:color="auto" w:fill="FFFFFF"/>
                          </w:rPr>
                        </w:pPr>
                      </w:p>
                      <w:p w14:paraId="0A52639A" w14:textId="77777777" w:rsidR="00D02C2F" w:rsidRPr="005A76AD" w:rsidRDefault="00D02C2F" w:rsidP="004219A1">
                        <w:pPr>
                          <w:rPr>
                            <w:rFonts w:ascii="Rockwell" w:eastAsia="Times New Roman" w:hAnsi="Rockwell" w:cs="Times New Roman"/>
                            <w:color w:val="333333"/>
                            <w:sz w:val="22"/>
                            <w:szCs w:val="22"/>
                          </w:rPr>
                        </w:pPr>
                        <w:r>
                          <w:rPr>
                            <w:rFonts w:ascii="Rockwell" w:eastAsia="Times New Roman" w:hAnsi="Rockwell" w:cs="Times New Roman"/>
                            <w:color w:val="333333"/>
                            <w:sz w:val="22"/>
                            <w:szCs w:val="22"/>
                            <w:shd w:val="clear" w:color="auto" w:fill="FFFFFF"/>
                          </w:rPr>
                          <w:t xml:space="preserve">Our objective is to enable companies to increase efficiency and grow their business by offering a powerful inventory management solution with unsurpassed customer service </w:t>
                        </w:r>
                        <w:r w:rsidRPr="005A76AD">
                          <w:rPr>
                            <w:rFonts w:ascii="Rockwell" w:eastAsia="Times New Roman" w:hAnsi="Rockwell" w:cs="Times New Roman"/>
                            <w:color w:val="333333"/>
                            <w:sz w:val="22"/>
                            <w:szCs w:val="22"/>
                            <w:shd w:val="clear" w:color="auto" w:fill="FFFFFF"/>
                          </w:rPr>
                          <w:t xml:space="preserve">at an affordable </w:t>
                        </w:r>
                        <w:r>
                          <w:rPr>
                            <w:rFonts w:ascii="Rockwell" w:eastAsia="Times New Roman" w:hAnsi="Rockwell" w:cs="Times New Roman"/>
                            <w:color w:val="333333"/>
                            <w:sz w:val="22"/>
                            <w:szCs w:val="22"/>
                            <w:shd w:val="clear" w:color="auto" w:fill="FFFFFF"/>
                          </w:rPr>
                          <w:t xml:space="preserve">monthly </w:t>
                        </w:r>
                        <w:r w:rsidRPr="005A76AD">
                          <w:rPr>
                            <w:rFonts w:ascii="Rockwell" w:eastAsia="Times New Roman" w:hAnsi="Rockwell" w:cs="Times New Roman"/>
                            <w:color w:val="333333"/>
                            <w:sz w:val="22"/>
                            <w:szCs w:val="22"/>
                            <w:shd w:val="clear" w:color="auto" w:fill="FFFFFF"/>
                          </w:rPr>
                          <w:t>price</w:t>
                        </w:r>
                        <w:r>
                          <w:rPr>
                            <w:rFonts w:ascii="Rockwell" w:eastAsia="Times New Roman" w:hAnsi="Rockwell" w:cs="Times New Roman"/>
                            <w:color w:val="333333"/>
                            <w:sz w:val="22"/>
                            <w:szCs w:val="22"/>
                            <w:shd w:val="clear" w:color="auto" w:fill="FFFFFF"/>
                          </w:rPr>
                          <w:t>. Contact us today and learn</w:t>
                        </w:r>
                        <w:r w:rsidRPr="008605E0">
                          <w:rPr>
                            <w:rFonts w:ascii="Rockwell" w:eastAsia="Times New Roman" w:hAnsi="Rockwell" w:cs="Times New Roman"/>
                            <w:color w:val="333333"/>
                            <w:sz w:val="22"/>
                            <w:szCs w:val="22"/>
                            <w:shd w:val="clear" w:color="auto" w:fill="FFFFFF"/>
                          </w:rPr>
                          <w:t xml:space="preserve"> how Finale can </w:t>
                        </w:r>
                        <w:r>
                          <w:rPr>
                            <w:rFonts w:ascii="Rockwell" w:eastAsia="Times New Roman" w:hAnsi="Rockwell" w:cs="Times New Roman"/>
                            <w:color w:val="333333"/>
                            <w:sz w:val="22"/>
                            <w:szCs w:val="22"/>
                            <w:shd w:val="clear" w:color="auto" w:fill="FFFFFF"/>
                          </w:rPr>
                          <w:t>help take your business to the next level.</w:t>
                        </w:r>
                      </w:p>
                      <w:p w14:paraId="15C3C086" w14:textId="77777777" w:rsidR="00D02C2F" w:rsidRDefault="00D02C2F" w:rsidP="008947BC">
                        <w:pPr>
                          <w:pStyle w:val="BodyText"/>
                        </w:pPr>
                      </w:p>
                      <w:p w14:paraId="11BD834A" w14:textId="77777777" w:rsidR="00D02C2F" w:rsidRDefault="00D02C2F" w:rsidP="008947BC">
                        <w:pPr>
                          <w:pStyle w:val="BodyText"/>
                        </w:pPr>
                      </w:p>
                    </w:txbxContent>
                  </v:textbox>
                </v:shape>
                <v:shape id="Text Box 3" o:spid="_x0000_s1030" type="#_x0000_t202" style="position:absolute;left:137160;top:1148080;width:306324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z1wvgAA&#10;ANoAAAAPAAAAZHJzL2Rvd25yZXYueG1sRE/LagIxFN0X+g/hFropnUwriIxGEUFQcOFr0eUlufPA&#10;yU2YpDPj3xuh0OXhvBer0baipy40jhV8ZTkIYu1Mw5WC62X7OQMRIrLB1jEpuFOA1fL1ZYGFcQOf&#10;qD/HSqQQDgUqqGP0hZRB12QxZM4TJ650ncWYYFdJ0+GQwm0rv/N8Ki02nBpq9LSpSd/OvzbNKPHj&#10;JxrupdeN08Nxvy4PXqn3t3E9BxFpjP/iP/fOKJjA80ryg1w+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Foc9cL4AAADaAAAADwAAAAAAAAAAAAAAAACXAgAAZHJzL2Rvd25yZXYu&#10;eG1sUEsFBgAAAAAEAAQA9QAAAIIDAAAAAA==&#10;" fillcolor="#1e5e9f [2405]" stroked="f">
                  <v:textbox style="mso-next-textbox:#Text Box 5" inset="0,0,0,0">
                    <w:txbxContent/>
                  </v:textbox>
                </v:shape>
                <v:shape id="Text Box 5" o:spid="_x0000_s1031" type="#_x0000_t202" style="position:absolute;left:137160;top:1312545;width:3063240;height:1149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IgCfvgAA&#10;ANoAAAAPAAAAZHJzL2Rvd25yZXYueG1sRE/LagIxFN0X+g/hFropnUwLioxGEUFQcOFr0eUlufPA&#10;yU2YpDPj3xuh0OXhvBer0baipy40jhV8ZTkIYu1Mw5WC62X7OQMRIrLB1jEpuFOA1fL1ZYGFcQOf&#10;qD/HSqQQDgUqqGP0hZRB12QxZM4TJ650ncWYYFdJ0+GQwm0rv/N8Ki02nBpq9LSpSd/OvzbNKPHj&#10;JxrupdeN08Nxvy4PXqn3t3E9BxFpjP/iP/fOKJjA80ryg1w+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9iIAn74AAADaAAAADwAAAAAAAAAAAAAAAACXAgAAZHJzL2Rvd25yZXYu&#10;eG1sUEsFBgAAAAAEAAQA9QAAAIIDAAAAAA==&#10;" fillcolor="#1e5e9f [2405]" stroked="f">
                  <v:textbox style="mso-next-textbox:#Text Box 6" inset="0,0,0,0">
                    <w:txbxContent/>
                  </v:textbox>
                </v:shape>
                <v:shape id="Text Box 6" o:spid="_x0000_s1032" type="#_x0000_t202" style="position:absolute;left:137160;top:2460625;width:226314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8J7ovQAA&#10;ANoAAAAPAAAAZHJzL2Rvd25yZXYueG1sRE/LisIwFN0L8w/hCm5kTHUh0jGKCAMKs/C1mOUluX0w&#10;zU1oYtv5eyMILg/nvd4OthEdtaF2rGA+y0AQa2dqLhXcrt+fKxAhIhtsHJOCfwqw3XyM1pgb1/OZ&#10;ukssRQrhkKOCKkafSxl0RRbDzHnixBWutRgTbEtpWuxTuG3kIsuW0mLNqaFCT/uK9N/lbtOMAqe/&#10;0XAnva6d7k/HXfHjlZqMh90XiEhDfItf7oNRsITnleQHuXk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G8J7ovQAAANoAAAAPAAAAAAAAAAAAAAAAAJcCAABkcnMvZG93bnJldi54&#10;bWxQSwUGAAAAAAQABAD1AAAAgQMAAAAA&#10;" fillcolor="#1e5e9f [2405]" stroked="f">
                  <v:textbox style="mso-next-textbox:#Text Box 7" inset="0,0,0,0">
                    <w:txbxContent/>
                  </v:textbox>
                </v:shape>
                <v:shape id="Text Box 7" o:spid="_x0000_s1033" type="#_x0000_t202" style="position:absolute;left:137160;top:2625090;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DtzvgAA&#10;ANoAAAAPAAAAZHJzL2Rvd25yZXYueG1sRE/LagIxFN0X+g/hFropnUy7UBmNIoKg4MLXostLcueB&#10;k5swSWfGvzdCocvDeS9Wo21FT11oHCv4ynIQxNqZhisF18v2cwYiRGSDrWNScKcAq+XrywIL4wY+&#10;UX+OlUghHApUUMfoCymDrsliyJwnTlzpOosxwa6SpsMhhdtWfuf5RFpsODXU6GlTk76df22aUeLH&#10;TzTcS68bp4fjfl0evFLvb+N6DiLSGP/Ff+6dUTCF55XkB7l8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abw7c74AAADaAAAADwAAAAAAAAAAAAAAAACXAgAAZHJzL2Rvd25yZXYu&#10;eG1sUEsFBgAAAAAEAAQA9QAAAIIDAAAAAA==&#10;" fillcolor="#1e5e9f [2405]" stroked="f">
                  <v:textbox style="mso-next-textbox:#Text Box 8" inset="0,0,0,0">
                    <w:txbxContent/>
                  </v:textbox>
                </v:shape>
                <v:shape id="Text Box 8" o:spid="_x0000_s1034" type="#_x0000_t202" style="position:absolute;left:137160;top:2788920;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68BvgAA&#10;ANoAAAAPAAAAZHJzL2Rvd25yZXYueG1sRE87a8MwEN4D+Q/iCl1KI7dDKI6VEAqBFDo0aYaMh3R+&#10;UOskLMV2/31vKGT8+N7Vbva9GmlIXWADL6sCFLENruPGwOX78PwGKmVkh31gMvBLCXbb5aLC0oWJ&#10;TzSec6MkhFOJBtqcY6l1si15TKsQiYWrw+AxCxwa7QacJNz3+rUo1tpjx9LQYqT3luzP+eZlRo1P&#10;1+x41NF2wU5fH/v6Mxrz+DDvN6Ayzfku/ncfnQHZKlfED3r7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GCOvAb4AAADaAAAADwAAAAAAAAAAAAAAAACXAgAAZHJzL2Rvd25yZXYu&#10;eG1sUEsFBgAAAAAEAAQA9QAAAIIDAAAAAA==&#10;" fillcolor="#1e5e9f [2405]" stroked="f">
                  <v:textbox style="mso-next-textbox:#Text Box 10" inset="0,0,0,0">
                    <w:txbxContent/>
                  </v:textbox>
                </v:shape>
                <v:shape id="Text Box 10" o:spid="_x0000_s1035" type="#_x0000_t202" style="position:absolute;left:137160;top:2952750;width:226314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cMWwgAA&#10;ANsAAAAPAAAAZHJzL2Rvd25yZXYueG1sRI9Pa8MwDMXvhX4Ho8EuY3W2Qxlp3FIGhQ52WLseehS2&#10;8ofFsondJPv202HQmx56v6enajf7Xo00pC6wgZdVAYrYBtdxY+DyfXh+A5UyssM+MBn4pQS77XJR&#10;YenCxCcaz7lREsKpRANtzrHUOtmWPKZViMSyq8PgMYscGu0GnCTc9/q1KNbaY8dyocVI7y3Zn/PN&#10;S40an67Z8aij7YKdvj729Wc05vFh3m9AZZrz3fxPH51w0l5+kQH0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lwxbCAAAA2wAAAA8AAAAAAAAAAAAAAAAAlwIAAGRycy9kb3du&#10;cmV2LnhtbFBLBQYAAAAABAAEAPUAAACGAwAAAAA=&#10;" fillcolor="#1e5e9f [2405]" stroked="f">
                  <v:textbox style="mso-next-textbox:#Text Box 11" inset="0,0,0,0">
                    <w:txbxContent/>
                  </v:textbox>
                </v:shape>
                <v:shape id="Text Box 11" o:spid="_x0000_s1036" type="#_x0000_t202" style="position:absolute;left:137160;top:3117215;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6WaNwgAA&#10;ANsAAAAPAAAAZHJzL2Rvd25yZXYueG1sRI9LiwIxEITvwv6H0IIXWTPuQWTWKCIsKOzB12GPTdLz&#10;YCedMIkz4783guCtm6qvunq1GWwjOmpD7VjBfJaBINbO1FwquF5+PpcgQkQ22DgmBXcKsFl/jFaY&#10;G9fzibpzLEUK4ZCjgipGn0sZdEUWw8x54qQVrrUY09qW0rTYp3DbyK8sW0iLNacLFXraVaT/zzeb&#10;ahQ4/YuGO+l17XR/PGyLX6/UZDxsv0FEGuLb/KL3JnFzeP6SBp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pZo3CAAAA2wAAAA8AAAAAAAAAAAAAAAAAlwIAAGRycy9kb3du&#10;cmV2LnhtbFBLBQYAAAAABAAEAPUAAACGAwAAAAA=&#10;" fillcolor="#1e5e9f [2405]" stroked="f">
                  <v:textbox style="mso-next-textbox:#Text Box 12" inset="0,0,0,0">
                    <w:txbxContent/>
                  </v:textbox>
                </v:shape>
                <v:shape id="Text Box 12" o:spid="_x0000_s1037" type="#_x0000_t202" style="position:absolute;left:137160;top:3281045;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j6wgAA&#10;ANsAAAAPAAAAZHJzL2Rvd25yZXYueG1sRI9LiwIxEITvwv6H0IIXWTN6EJk1iggLCnvwddhjk/Q8&#10;2EknTOLM7L83guCtm6qvunq9HWwjOmpD7VjBfJaBINbO1FwquF2/P1cgQkQ22DgmBf8UYLv5GK0x&#10;N67nM3WXWIoUwiFHBVWMPpcy6IoshpnzxEkrXGsxprUtpWmxT+G2kYssW0qLNacLFXraV6T/Lneb&#10;ahQ4/Y2GO+l17XR/Ou6KH6/UZDzsvkBEGuLb/KIPJnELeP6SBpC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7+PrCAAAA2wAAAA8AAAAAAAAAAAAAAAAAlwIAAGRycy9kb3du&#10;cmV2LnhtbFBLBQYAAAAABAAEAPUAAACGAwAAAAA=&#10;" fillcolor="#1e5e9f [2405]" stroked="f">
                  <v:textbox style="mso-next-textbox:#_x0000_s1038" inset="0,0,0,0">
                    <w:txbxContent/>
                  </v:textbox>
                </v:shape>
                <v:shape id="_x0000_s1038" type="#_x0000_t202" style="position:absolute;left:137160;top:3444875;width:226314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11hwwAA&#10;ANsAAAAPAAAAZHJzL2Rvd25yZXYueG1sRI9La8MwEITvhf4HsYVeSi23gRCcKCEEAgnkkNehx0Va&#10;P4i1EpZqO/8+ChR622Xmm51drEbbip660DhW8JXlIIi1Mw1XCq6X7ecMRIjIBlvHpOBOAVbL15cF&#10;FsYNfKL+HCuRQjgUqKCO0RdSBl2TxZA5T5y00nUWY1q7SpoOhxRuW/md51NpseF0oUZPm5r07fxr&#10;U40SP36i4V563Tg9HPfr8uCVen8b13MQkcb4b/6jdyZxE3j+kga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d11hwwAAANsAAAAPAAAAAAAAAAAAAAAAAJcCAABkcnMvZG93&#10;bnJldi54bWxQSwUGAAAAAAQABAD1AAAAhwMAAAAA&#10;" fillcolor="#1e5e9f [2405]" stroked="f">
                  <v:textbox style="mso-next-textbox:#Text Box 18" inset="0,0,0,0">
                    <w:txbxContent/>
                  </v:textbox>
                </v:shape>
                <v:shape id="Text Box 18" o:spid="_x0000_s1039" type="#_x0000_t202" style="position:absolute;left:137160;top:3609340;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088QwgAA&#10;ANsAAAAPAAAAZHJzL2Rvd25yZXYueG1sRI9Pa8MwDMXvhX4Ho8EuY3W2Qxlp3FIGhQ52WLseehS2&#10;8ofFsondJPv202HQmx56v6enajf7Xo00pC6wgZdVAYrYBtdxY+DyfXh+A5UyssM+MBn4pQS77XJR&#10;YenCxCcaz7lREsKpRANtzrHUOtmWPKZViMSyq8PgMYscGu0GnCTc9/q1KNbaY8dyocVI7y3Zn/PN&#10;S40an67Z8aij7YKdvj729Wc05vFh3m9AZZrz3fxPH51wUlZ+kQH0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TzxDCAAAA2wAAAA8AAAAAAAAAAAAAAAAAlwIAAGRycy9kb3du&#10;cmV2LnhtbFBLBQYAAAAABAAEAPUAAACGAwAAAAA=&#10;" fillcolor="#1e5e9f [2405]" stroked="f">
                  <v:textbox style="mso-next-textbox:#Text Box 19" inset="0,0,0,0">
                    <w:txbxContent/>
                  </v:textbox>
                </v:shape>
                <v:shape id="Text Box 19" o:spid="_x0000_s1040" type="#_x0000_t202" style="position:absolute;left:137160;top:3773170;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2qLwwAA&#10;ANsAAAAPAAAAZHJzL2Rvd25yZXYueG1sRI9La8MwEITvhf4HsYVeSi23h5A4UUIIBBLIIa9Dj4u0&#10;fhBrJSzVdv59FCj0tsvMNzu7WI22FT11oXGs4CvLQRBrZxquFFwv288piBCRDbaOScGdAqyWry8L&#10;LIwb+ET9OVYihXAoUEEdoy+kDLomiyFznjhppessxrR2lTQdDinctvI7zyfSYsPpQo2eNjXp2/nX&#10;pholfvxEw730unF6OO7X5cEr9f42rucgIo3x3/xH70ziZvD8JQ0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2qLwwAAANsAAAAPAAAAAAAAAAAAAAAAAJcCAABkcnMvZG93&#10;bnJldi54bWxQSwUGAAAAAAQABAD1AAAAhwMAAAAA&#10;" fillcolor="#1e5e9f [2405]" stroked="f">
                  <v:textbox style="mso-next-textbox:#Text Box 20" inset="0,0,0,0">
                    <w:txbxContent/>
                  </v:textbox>
                </v:shape>
                <v:shape id="Text Box 20" o:spid="_x0000_s1041" type="#_x0000_t202" style="position:absolute;left:137160;top:3937000;width:226314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QmrwgAA&#10;ANsAAAAPAAAAZHJzL2Rvd25yZXYueG1sRI9NawIxEIbvBf9DGMFLqdl6KLI1ihSECh5a9eBxSGY/&#10;6GYSNnF3/fedQ6HH4Z33mWc2u8l3aqA+tYENvC4LUMQ2uJZrA9fL4WUNKmVkh11gMvCgBLvt7GmD&#10;pQsjf9NwzrUSCKcSDTQ5x1LrZBvymJYhEktWhd5jlrGvtetxFLjv9Koo3rTHluVCg5E+GrI/57sX&#10;jQqfb9nxoKNtgx2/jvvqFI1ZzKf9O6hMU/5f/mt/OgMrsZdfBAB6+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DJCavCAAAA2wAAAA8AAAAAAAAAAAAAAAAAlwIAAGRycy9kb3du&#10;cmV2LnhtbFBLBQYAAAAABAAEAPUAAACGAwAAAAA=&#10;" fillcolor="#1e5e9f [2405]" stroked="f">
                  <v:textbox style="mso-next-textbox:#Text Box 21" inset="0,0,0,0">
                    <w:txbxContent/>
                  </v:textbox>
                </v:shape>
                <v:shape id="Text Box 21" o:spid="_x0000_s1042" type="#_x0000_t202" style="position:absolute;left:137160;top:4101465;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awwwgAA&#10;ANsAAAAPAAAAZHJzL2Rvd25yZXYueG1sRI9LiwIxEITvwv6H0AteZM3oQWTWKCIsKOzB18Fjk/Q8&#10;cNIJk+zM7L83guCxqK6vulabwTaiozbUjhXMphkIYu1MzaWC6+XnawkiRGSDjWNS8E8BNuuP0Qpz&#10;43o+UXeOpUgQDjkqqGL0uZRBV2QxTJ0nTl7hWosxybaUpsU+wW0j51m2kBZrTg0VetpVpO/nP5ve&#10;KHByi4Y76XXtdH88bItfr9T4c9h+g4g0xPfxK703CuYzeG5JAJ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rDDCAAAA2wAAAA8AAAAAAAAAAAAAAAAAlwIAAGRycy9kb3du&#10;cmV2LnhtbFBLBQYAAAAABAAEAPUAAACGAwAAAAA=&#10;" fillcolor="#1e5e9f [2405]" stroked="f">
                  <v:textbox style="mso-next-textbox:#Text Box 22" inset="0,0,0,0">
                    <w:txbxContent/>
                  </v:textbox>
                </v:shape>
                <v:shape id="Text Box 22" o:spid="_x0000_s1043" type="#_x0000_t202" style="position:absolute;left:137160;top:4265295;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JHwwAA&#10;ANsAAAAPAAAAZHJzL2Rvd25yZXYueG1sRI9PawIxEMXvhX6HMIKXotnuoch2o4hQsNCDVQ89Dsns&#10;H9xMwibubr+9EQSPjzfv9+aVm8l2YqA+tI4VvC8zEMTamZZrBefT12IFIkRkg51jUvBPATbr15cS&#10;C+NG/qXhGGuRIBwKVNDE6Aspg27IYlg6T5y8yvUWY5J9LU2PY4LbTuZZ9iEttpwaGvS0a0hfjleb&#10;3qjw7S8aHqTXrdPj4Xtb/Xil5rNp+wki0hSfx4/03ijIc7hvSQC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zJHwwAAANsAAAAPAAAAAAAAAAAAAAAAAJcCAABkcnMvZG93&#10;bnJldi54bWxQSwUGAAAAAAQABAD1AAAAhwMAAAAA&#10;" fillcolor="#1e5e9f [2405]" stroked="f">
                  <v:textbox style="mso-next-textbox:#Text Box 23" inset="0,0,0,0">
                    <w:txbxContent/>
                  </v:textbox>
                </v:shape>
                <v:shape id="Text Box 23" o:spid="_x0000_s1044" type="#_x0000_t202" style="position:absolute;left:137160;top:4429125;width:226314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G5fcwgAA&#10;ANsAAAAPAAAAZHJzL2Rvd25yZXYueG1sRI9LiwIxEITvC/6H0IKXRTOrIDIaRYSFFfbg6+CxSXoe&#10;OOmESXZm9t9vFgSPRXV91bXZDbYRHbWhdqzgY5aBINbO1FwquF0/pysQISIbbByTgl8KsNuO3jaY&#10;G9fzmbpLLEWCcMhRQRWjz6UMuiKLYeY8cfIK11qMSbalNC32CW4bOc+ypbRYc2qo0NOhIv24/Nj0&#10;RoHv92i4k17XTven47749kpNxsN+DSLSEF/Hz/SXUTBfwP+WBAC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bl9zCAAAA2wAAAA8AAAAAAAAAAAAAAAAAlwIAAGRycy9kb3du&#10;cmV2LnhtbFBLBQYAAAAABAAEAPUAAACGAwAAAAA=&#10;" fillcolor="#1e5e9f [2405]" stroked="f">
                  <v:textbox style="mso-next-textbox:#Text Box 24" inset="0,0,0,0">
                    <w:txbxContent/>
                  </v:textbox>
                </v:shape>
                <v:shape id="Text Box 24" o:spid="_x0000_s1045" type="#_x0000_t202" style="position:absolute;left:137160;top:4593590;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g+owgAA&#10;ANsAAAAPAAAAZHJzL2Rvd25yZXYueG1sRI9LiwIxEITvC/6H0IKXRTMrIjIaRYSFFfbg6+CxSXoe&#10;OOmESXZm9t9vFgSPRXV91bXZDbYRHbWhdqzgY5aBINbO1FwquF0/pysQISIbbByTgl8KsNuO3jaY&#10;G9fzmbpLLEWCcMhRQRWjz6UMuiKLYeY8cfIK11qMSbalNC32CW4bOc+ypbRYc2qo0NOhIv24/Nj0&#10;RoHv92i4k17XTven47749kpNxsN+DSLSEF/Hz/SXUTBfwP+WBAC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D6jCAAAA2wAAAA8AAAAAAAAAAAAAAAAAlwIAAGRycy9kb3du&#10;cmV2LnhtbFBLBQYAAAAABAAEAPUAAACGAwAAAAA=&#10;" fillcolor="#1e5e9f [2405]" stroked="f">
                  <v:textbox style="mso-next-textbox:#Text Box 25" inset="0,0,0,0">
                    <w:txbxContent/>
                  </v:textbox>
                </v:shape>
                <v:shape id="Text Box 25" o:spid="_x0000_s1046" type="#_x0000_t202" style="position:absolute;left:137160;top:4757420;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qozwgAA&#10;ANsAAAAPAAAAZHJzL2Rvd25yZXYueG1sRI9LiwIxEITvC/6H0IKXRTMrKDIaRYSFFfbg6+CxSXoe&#10;OOmESXZm9t9vFgSPRXV91bXZDbYRHbWhdqzgY5aBINbO1FwquF0/pysQISIbbByTgl8KsNuO3jaY&#10;G9fzmbpLLEWCcMhRQRWjz6UMuiKLYeY8cfIK11qMSbalNC32CW4bOc+ypbRYc2qo0NOhIv24/Nj0&#10;RoHv92i4k17XTven47749kpNxsN+DSLSEF/Hz/SXUTBfwP+WBAC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C+qjPCAAAA2wAAAA8AAAAAAAAAAAAAAAAAlwIAAGRycy9kb3du&#10;cmV2LnhtbFBLBQYAAAAABAAEAPUAAACGAwAAAAA=&#10;" fillcolor="#1e5e9f [2405]" stroked="f">
                  <v:textbox style="mso-next-textbox:#Text Box 28" inset="0,0,0,0">
                    <w:txbxContent/>
                  </v:textbox>
                </v:shape>
                <v:shape id="Text Box 28" o:spid="_x0000_s1047" type="#_x0000_t202" style="position:absolute;left:137160;top:4921250;width:226314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wWtwgAA&#10;ANsAAAAPAAAAZHJzL2Rvd25yZXYueG1sRI9NawIxEIbvBf9DGMFLqdl6KLI1ihSECh5a9eBxSGY/&#10;6GYSNnF3/fedQ6HH4Z33mWc2u8l3aqA+tYENvC4LUMQ2uJZrA9fL4WUNKmVkh11gMvCgBLvt7GmD&#10;pQsjf9NwzrUSCKcSDTQ5x1LrZBvymJYhEktWhd5jlrGvtetxFLjv9Koo3rTHluVCg5E+GrI/57sX&#10;jQqfb9nxoKNtgx2/jvvqFI1ZzKf9O6hMU/5f/mt/OgMrkZVfBAB6+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6/Ba3CAAAA2wAAAA8AAAAAAAAAAAAAAAAAlwIAAGRycy9kb3du&#10;cmV2LnhtbFBLBQYAAAAABAAEAPUAAACGAwAAAAA=&#10;" fillcolor="#1e5e9f [2405]" stroked="f">
                  <v:textbox style="mso-next-textbox:#Text Box 29" inset="0,0,0,0">
                    <w:txbxContent/>
                  </v:textbox>
                </v:shape>
                <v:shape id="Text Box 29" o:spid="_x0000_s1048" type="#_x0000_t202" style="position:absolute;left:137160;top:5085715;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6A2wgAA&#10;ANsAAAAPAAAAZHJzL2Rvd25yZXYueG1sRI9LiwIxEITvC/6H0IKXRTPrQXQ0iggLK+zB18Fjk/Q8&#10;cNIJk+zM7L/fLAgei+r6qmuzG2wjOmpD7VjBxywDQaydqblUcLt+TpcgQkQ22DgmBb8UYLcdvW0w&#10;N67nM3WXWIoE4ZCjgipGn0sZdEUWw8x54uQVrrUYk2xLaVrsE9w2cp5lC2mx5tRQoadDRfpx+bHp&#10;jQLf79FwJ72une5Px33x7ZWajIf9GkSkIb6On+kvo2C+gv8tCQB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zoDbCAAAA2wAAAA8AAAAAAAAAAAAAAAAAlwIAAGRycy9kb3du&#10;cmV2LnhtbFBLBQYAAAAABAAEAPUAAACGAwAAAAA=&#10;" fillcolor="#1e5e9f [2405]" stroked="f">
                  <v:textbox style="mso-next-textbox:#Text Box 30" inset="0,0,0,0">
                    <w:txbxContent/>
                  </v:textbox>
                </v:shape>
                <v:shape id="Text Box 30" o:spid="_x0000_s1049" type="#_x0000_t202" style="position:absolute;left:137160;top:5249545;width:226314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J92wwAA&#10;ANsAAAAPAAAAZHJzL2Rvd25yZXYueG1sRI9NawIxEIbvBf9DmEIvpWZrQWRrFBEKCj1U24PHIZn9&#10;oJtJ2MTd7b/vHASPwzvvM8+st5Pv1EB9agMbeJ0XoIhtcC3XBn6+P15WoFJGdtgFJgN/lGC7mT2s&#10;sXRh5BMN51wrgXAq0UCTcyy1TrYhj2keIrFkVeg9Zhn7WrseR4H7Ti+KYqk9tiwXGoy0b8j+nq9e&#10;NCp8vmTHg462DXb8Ou6qz2jM0+O0eweVacr35Vv74Ay8ib38IgDQm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EJ92wwAAANsAAAAPAAAAAAAAAAAAAAAAAJcCAABkcnMvZG93&#10;bnJldi54bWxQSwUGAAAAAAQABAD1AAAAhwMAAAAA&#10;" fillcolor="#1e5e9f [2405]" stroked="f">
                  <v:textbox style="mso-next-textbox:#Text Box 31" inset="0,0,0,0">
                    <w:txbxContent/>
                  </v:textbox>
                </v:shape>
                <v:shape id="Text Box 31" o:spid="_x0000_s1050" type="#_x0000_t202" style="position:absolute;left:137160;top:5414010;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DrtwwAA&#10;ANsAAAAPAAAAZHJzL2Rvd25yZXYueG1sRI9La8MwEITvhf4HsYFcSi0ngVDcKCEUAi30kNehx0Va&#10;P4i1EpZiO/8+KgRyHGbnm53VZrSt6KkLjWMFsywHQaydabhScD7t3j9AhIhssHVMCm4UYLN+fVlh&#10;YdzAB+qPsRIJwqFABXWMvpAy6Joshsx54uSVrrMYk+wqaTocEty2cp7nS2mx4dRQo6evmvTleLXp&#10;jRLf/qLhXnrdOD3sf7blr1dqOhm3nyAijfF5/Eh/GwWLGfxvSQCQ6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XDrtwwAAANsAAAAPAAAAAAAAAAAAAAAAAJcCAABkcnMvZG93&#10;bnJldi54bWxQSwUGAAAAAAQABAD1AAAAhwMAAAAA&#10;" fillcolor="#1e5e9f [2405]" stroked="f">
                  <v:textbox style="mso-next-textbox:#Text Box 32" inset="0,0,0,0">
                    <w:txbxContent/>
                  </v:textbox>
                </v:shape>
                <v:shape id="Text Box 32" o:spid="_x0000_s1051" type="#_x0000_t202" style="position:absolute;left:137160;top:5577840;width:226314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jqSawgAA&#10;ANsAAAAPAAAAZHJzL2Rvd25yZXYueG1sRI9LiwIxEITvC/6H0IKXRTOrIDIaRYSFFfbg6+CxSXoe&#10;OOmESXZm9t9vFgSPRXV91bXZDbYRHbWhdqzgY5aBINbO1FwquF0/pysQISIbbByTgl8KsNuO3jaY&#10;G9fzmbpLLEWCcMhRQRWjz6UMuiKLYeY8cfIK11qMSbalNC32CW4bOc+ypbRYc2qo0NOhIv24/Nj0&#10;RoHv92i4k17XTven47749kpNxsN+DSLSEF/Hz/SXUbCYw/+WBAC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OpJrCAAAA2wAAAA8AAAAAAAAAAAAAAAAAlwIAAGRycy9kb3du&#10;cmV2LnhtbFBLBQYAAAAABAAEAPUAAACGAwAAAAA=&#10;" fillcolor="#1e5e9f [2405]" stroked="f">
                  <v:textbox style="mso-next-textbox:#Text Box 13" inset="0,0,0,0">
                    <w:txbxContent/>
                  </v:textbox>
                </v:shape>
                <w10:wrap type="through" anchorx="page" anchory="page"/>
              </v:group>
            </w:pict>
          </mc:Fallback>
        </mc:AlternateContent>
      </w:r>
      <w:r w:rsidR="00124DA2">
        <w:rPr>
          <w:noProof/>
        </w:rPr>
        <mc:AlternateContent>
          <mc:Choice Requires="wps">
            <w:drawing>
              <wp:anchor distT="0" distB="0" distL="114300" distR="114300" simplePos="0" relativeHeight="251720729" behindDoc="0" locked="0" layoutInCell="1" allowOverlap="1" wp14:anchorId="7E10C588" wp14:editId="6476EC9D">
                <wp:simplePos x="0" y="0"/>
                <wp:positionH relativeFrom="page">
                  <wp:posOffset>467360</wp:posOffset>
                </wp:positionH>
                <wp:positionV relativeFrom="page">
                  <wp:posOffset>479425</wp:posOffset>
                </wp:positionV>
                <wp:extent cx="6858000" cy="636905"/>
                <wp:effectExtent l="0" t="0" r="0" b="0"/>
                <wp:wrapThrough wrapText="bothSides">
                  <wp:wrapPolygon edited="0">
                    <wp:start x="80" y="0"/>
                    <wp:lineTo x="80" y="20674"/>
                    <wp:lineTo x="21440" y="20674"/>
                    <wp:lineTo x="21440" y="0"/>
                    <wp:lineTo x="80" y="0"/>
                  </wp:wrapPolygon>
                </wp:wrapThrough>
                <wp:docPr id="69" name="Text Box 69"/>
                <wp:cNvGraphicFramePr/>
                <a:graphic xmlns:a="http://schemas.openxmlformats.org/drawingml/2006/main">
                  <a:graphicData uri="http://schemas.microsoft.com/office/word/2010/wordprocessingShape">
                    <wps:wsp>
                      <wps:cNvSpPr txBox="1"/>
                      <wps:spPr>
                        <a:xfrm>
                          <a:off x="0" y="0"/>
                          <a:ext cx="6858000" cy="6369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211964" w14:textId="77777777" w:rsidR="00D02C2F" w:rsidRDefault="00D02C2F" w:rsidP="008947BC">
                            <w:r>
                              <w:t xml:space="preserve">Finale Inventory for </w:t>
                            </w:r>
                          </w:p>
                          <w:p w14:paraId="03D7C735" w14:textId="77777777" w:rsidR="00D02C2F" w:rsidRPr="008947BC" w:rsidRDefault="00D02C2F" w:rsidP="008947BC">
                            <w:pPr>
                              <w:rPr>
                                <w:sz w:val="40"/>
                                <w:szCs w:val="40"/>
                              </w:rPr>
                            </w:pPr>
                            <w:r w:rsidRPr="008947BC">
                              <w:rPr>
                                <w:sz w:val="40"/>
                                <w:szCs w:val="40"/>
                              </w:rPr>
                              <w:t>Warehouse Management, Wholesaler</w:t>
                            </w:r>
                            <w:r>
                              <w:rPr>
                                <w:sz w:val="40"/>
                                <w:szCs w:val="40"/>
                              </w:rPr>
                              <w:t>s</w:t>
                            </w:r>
                            <w:r w:rsidRPr="008947BC">
                              <w:rPr>
                                <w:sz w:val="40"/>
                                <w:szCs w:val="40"/>
                              </w:rPr>
                              <w:t>, and Distributers</w:t>
                            </w:r>
                          </w:p>
                          <w:p w14:paraId="0801E060" w14:textId="77777777" w:rsidR="00D02C2F" w:rsidRDefault="00D02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52" type="#_x0000_t202" style="position:absolute;margin-left:36.8pt;margin-top:37.75pt;width:540pt;height:50.15pt;z-index:2517207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o5jtQCAAAf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" mv:complextextbox="1" filled="f" stroked="f">
                <v:textbox>
                  <w:txbxContent>
                    <w:p w14:paraId="0F211964" w14:textId="77777777" w:rsidR="00D02C2F" w:rsidRDefault="00D02C2F" w:rsidP="008947BC">
                      <w:r>
                        <w:t xml:space="preserve">Finale Inventory for </w:t>
                      </w:r>
                    </w:p>
                    <w:p w14:paraId="03D7C735" w14:textId="77777777" w:rsidR="00D02C2F" w:rsidRPr="008947BC" w:rsidRDefault="00D02C2F" w:rsidP="008947BC">
                      <w:pPr>
                        <w:rPr>
                          <w:sz w:val="40"/>
                          <w:szCs w:val="40"/>
                        </w:rPr>
                      </w:pPr>
                      <w:r w:rsidRPr="008947BC">
                        <w:rPr>
                          <w:sz w:val="40"/>
                          <w:szCs w:val="40"/>
                        </w:rPr>
                        <w:t>Warehouse Management, Wholesaler</w:t>
                      </w:r>
                      <w:r>
                        <w:rPr>
                          <w:sz w:val="40"/>
                          <w:szCs w:val="40"/>
                        </w:rPr>
                        <w:t>s</w:t>
                      </w:r>
                      <w:r w:rsidRPr="008947BC">
                        <w:rPr>
                          <w:sz w:val="40"/>
                          <w:szCs w:val="40"/>
                        </w:rPr>
                        <w:t>, and Distributers</w:t>
                      </w:r>
                    </w:p>
                    <w:p w14:paraId="0801E060" w14:textId="77777777" w:rsidR="00D02C2F" w:rsidRDefault="00D02C2F"/>
                  </w:txbxContent>
                </v:textbox>
                <w10:wrap type="through" anchorx="page" anchory="page"/>
              </v:shape>
            </w:pict>
          </mc:Fallback>
        </mc:AlternateContent>
      </w:r>
      <w:r w:rsidR="003E1967" w:rsidRPr="003E1967">
        <w:rPr>
          <w:noProof/>
        </w:rPr>
        <w:drawing>
          <wp:anchor distT="0" distB="0" distL="114300" distR="114300" simplePos="0" relativeHeight="251725849" behindDoc="0" locked="0" layoutInCell="1" allowOverlap="1" wp14:anchorId="416026C4" wp14:editId="20BBFDFA">
            <wp:simplePos x="0" y="0"/>
            <wp:positionH relativeFrom="page">
              <wp:posOffset>628650</wp:posOffset>
            </wp:positionH>
            <wp:positionV relativeFrom="page">
              <wp:posOffset>1371600</wp:posOffset>
            </wp:positionV>
            <wp:extent cx="2686050" cy="2337624"/>
            <wp:effectExtent l="0" t="0" r="6350" b="0"/>
            <wp:wrapThrough wrapText="bothSides">
              <wp:wrapPolygon edited="0">
                <wp:start x="0" y="0"/>
                <wp:lineTo x="0" y="21359"/>
                <wp:lineTo x="21447" y="21359"/>
                <wp:lineTo x="21447" y="0"/>
                <wp:lineTo x="0" y="0"/>
              </wp:wrapPolygon>
            </wp:wrapThrough>
            <wp:docPr id="174" name="Picture 174" descr="Macintosh HD:private:var:folders:fj:kxsmy4y13m966r4lnhdbmyb40000gn:T:TemporaryItems:Warehou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fj:kxsmy4y13m966r4lnhdbmyb40000gn:T:TemporaryItems:Warehous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2337624"/>
                    </a:xfrm>
                    <a:prstGeom prst="rect">
                      <a:avLst/>
                    </a:prstGeom>
                    <a:noFill/>
                    <a:ln>
                      <a:noFill/>
                    </a:ln>
                  </pic:spPr>
                </pic:pic>
              </a:graphicData>
            </a:graphic>
            <wp14:sizeRelH relativeFrom="page">
              <wp14:pctWidth>0</wp14:pctWidth>
            </wp14:sizeRelH>
            <wp14:sizeRelV relativeFrom="page">
              <wp14:pctHeight>0</wp14:pctHeight>
            </wp14:sizeRelV>
          </wp:anchor>
        </w:drawing>
      </w:r>
      <w:r w:rsidR="008947BC">
        <w:rPr>
          <w:noProof/>
        </w:rPr>
        <mc:AlternateContent>
          <mc:Choice Requires="wps">
            <w:drawing>
              <wp:anchor distT="0" distB="0" distL="114300" distR="114300" simplePos="0" relativeHeight="251721753" behindDoc="0" locked="0" layoutInCell="1" allowOverlap="1" wp14:anchorId="670B3250" wp14:editId="339626BE">
                <wp:simplePos x="0" y="0"/>
                <wp:positionH relativeFrom="page">
                  <wp:posOffset>457200</wp:posOffset>
                </wp:positionH>
                <wp:positionV relativeFrom="page">
                  <wp:posOffset>1079500</wp:posOffset>
                </wp:positionV>
                <wp:extent cx="6858000" cy="12700"/>
                <wp:effectExtent l="0" t="0" r="25400" b="38100"/>
                <wp:wrapNone/>
                <wp:docPr id="71" name="Straight Connector 71"/>
                <wp:cNvGraphicFramePr/>
                <a:graphic xmlns:a="http://schemas.openxmlformats.org/drawingml/2006/main">
                  <a:graphicData uri="http://schemas.microsoft.com/office/word/2010/wordprocessingShape">
                    <wps:wsp>
                      <wps:cNvCnPr/>
                      <wps:spPr>
                        <a:xfrm flipV="1">
                          <a:off x="0" y="0"/>
                          <a:ext cx="6858000" cy="12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1" o:spid="_x0000_s1026" style="position:absolute;flip:y;z-index:251721753;visibility:visible;mso-wrap-style:square;mso-wrap-distance-left:9pt;mso-wrap-distance-top:0;mso-wrap-distance-right:9pt;mso-wrap-distance-bottom:0;mso-position-horizontal:absolute;mso-position-horizontal-relative:page;mso-position-vertical:absolute;mso-position-vertical-relative:page" from="36pt,85pt" to="8in,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" strokecolor="#629dd1 [3204]" strokeweight="2.5pt">
                <w10:wrap anchorx="page" anchory="page"/>
              </v:line>
            </w:pict>
          </mc:Fallback>
        </mc:AlternateContent>
      </w:r>
      <w:r w:rsidR="008947BC">
        <w:br w:type="page"/>
      </w:r>
      <w:r w:rsidR="0059122F">
        <w:rPr>
          <w:noProof/>
        </w:rPr>
        <w:lastRenderedPageBreak/>
        <mc:AlternateContent>
          <mc:Choice Requires="wpg">
            <w:drawing>
              <wp:anchor distT="0" distB="0" distL="114300" distR="114300" simplePos="1" relativeHeight="251714567" behindDoc="0" locked="0" layoutInCell="1" allowOverlap="1" wp14:anchorId="2DBA69A6" wp14:editId="3CA98010">
                <wp:simplePos x="2194560" y="5048250"/>
                <wp:positionH relativeFrom="page">
                  <wp:posOffset>2194560</wp:posOffset>
                </wp:positionH>
                <wp:positionV relativeFrom="page">
                  <wp:posOffset>5048250</wp:posOffset>
                </wp:positionV>
                <wp:extent cx="3749040" cy="2202556"/>
                <wp:effectExtent l="0" t="0" r="10160" b="0"/>
                <wp:wrapThrough wrapText="bothSides">
                  <wp:wrapPolygon edited="0">
                    <wp:start x="0" y="249"/>
                    <wp:lineTo x="0" y="21176"/>
                    <wp:lineTo x="21512" y="21176"/>
                    <wp:lineTo x="21512" y="249"/>
                    <wp:lineTo x="0" y="249"/>
                  </wp:wrapPolygon>
                </wp:wrapThrough>
                <wp:docPr id="42" name="Group 42"/>
                <wp:cNvGraphicFramePr/>
                <a:graphic xmlns:a="http://schemas.openxmlformats.org/drawingml/2006/main">
                  <a:graphicData uri="http://schemas.microsoft.com/office/word/2010/wordprocessingGroup">
                    <wpg:wgp>
                      <wpg:cNvGrpSpPr/>
                      <wpg:grpSpPr>
                        <a:xfrm>
                          <a:off x="0" y="0"/>
                          <a:ext cx="3749040" cy="2202556"/>
                          <a:chOff x="0" y="0"/>
                          <a:chExt cx="3749040" cy="2202556"/>
                        </a:xfrm>
                        <a:extLst>
                          <a:ext uri="{0CCBE362-F206-4b92-989A-16890622DB6E}">
                            <ma14:wrappingTextBoxFlag xmlns:ma14="http://schemas.microsoft.com/office/mac/drawingml/2011/main" val="1"/>
                          </a:ext>
                        </a:extLst>
                      </wpg:grpSpPr>
                      <wps:wsp>
                        <wps:cNvPr id="15" name="Text Box 80"/>
                        <wps:cNvSpPr txBox="1">
                          <a:spLocks noChangeArrowheads="1"/>
                        </wps:cNvSpPr>
                        <wps:spPr bwMode="auto">
                          <a:xfrm>
                            <a:off x="0" y="0"/>
                            <a:ext cx="3749040" cy="2202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91440" rIns="0" bIns="91440" anchor="t" anchorCtr="0" upright="1">
                          <a:noAutofit/>
                        </wps:bodyPr>
                      </wps:wsp>
                      <wps:wsp>
                        <wps:cNvPr id="39" name="Text Box 39"/>
                        <wps:cNvSpPr txBox="1"/>
                        <wps:spPr bwMode="auto">
                          <a:xfrm>
                            <a:off x="0" y="91440"/>
                            <a:ext cx="3749040" cy="1641475"/>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id="3">
                          <w:txbxContent>
                            <w:p w14:paraId="7F70CCB8" w14:textId="146C53D0" w:rsidR="00D02C2F" w:rsidRPr="00A043EB" w:rsidRDefault="00D02C2F" w:rsidP="00060F39">
                              <w:pPr>
                                <w:pStyle w:val="BodyText"/>
                              </w:pPr>
                              <w:r w:rsidRPr="005C4409">
                                <w:rPr>
                                  <w:b/>
                                  <w:color w:val="629DD1" w:themeColor="accent1"/>
                                </w:rPr>
                                <w:t>Lot and Serial Number Tracking.</w:t>
                              </w:r>
                              <w:r>
                                <w:t xml:space="preserve">  </w:t>
                              </w:r>
                              <w:r w:rsidRPr="00FA00B4">
                                <w:t>Finale Inventory allows you to create and track your products via batches, lots, or serial number. Finale ensures clear traceability of your products and makes it easy t</w:t>
                              </w:r>
                              <w:r>
                                <w:t>o track per-product information from receiving to shipping.</w:t>
                              </w:r>
                              <w:r w:rsidRPr="00FA00B4">
                                <w:t xml:space="preserve"> </w:t>
                              </w:r>
                              <w:r>
                                <w:t>I</w:t>
                              </w:r>
                              <w:r w:rsidRPr="00FA00B4">
                                <w:t xml:space="preserve">f your industry mandates </w:t>
                              </w:r>
                              <w:r>
                                <w:t xml:space="preserve">that you </w:t>
                              </w:r>
                              <w:r w:rsidRPr="00FA00B4">
                                <w:t xml:space="preserve">maintain accurate records </w:t>
                              </w:r>
                              <w:r>
                                <w:t>by</w:t>
                              </w:r>
                              <w:r w:rsidRPr="00FA00B4">
                                <w:t xml:space="preserve"> lot </w:t>
                              </w:r>
                              <w:r>
                                <w:t xml:space="preserve">for </w:t>
                              </w:r>
                              <w:r w:rsidRPr="00FA00B4">
                                <w:t>purchase and sale (e.g. medical supplie</w:t>
                              </w:r>
                              <w:r>
                                <w:t>s, fireworks, health foods, etc.</w:t>
                              </w:r>
                              <w:r w:rsidRPr="00FA00B4">
                                <w:t>), then Finale Inventory is all you need for regulatory compliance documentation</w:t>
                              </w:r>
                              <w:r>
                                <w:t xml:space="preserve"> with</w:t>
                              </w:r>
                              <w:r w:rsidRPr="00FA00B4">
                                <w:t xml:space="preserve"> comprehensive audit trail of stock changes</w:t>
                              </w:r>
                              <w:r>
                                <w:t>.</w:t>
                              </w:r>
                              <w:r w:rsidRPr="00FA00B4">
                                <w:t xml:space="preserve"> </w:t>
                              </w:r>
                              <w:r>
                                <w:t xml:space="preserve"> </w:t>
                              </w:r>
                              <w:r w:rsidRPr="00E00BDC">
                                <w:t>Finale has been approved by the ATF</w:t>
                              </w:r>
                              <w:r>
                                <w:t xml:space="preserve"> (</w:t>
                              </w:r>
                              <w:r w:rsidRPr="00D02C2F">
                                <w:t>Bureau of Alcohol, Tobacco, Firearms and Explosives</w:t>
                              </w:r>
                              <w:r>
                                <w:t>)</w:t>
                              </w:r>
                              <w:r w:rsidRPr="00D02C2F">
                                <w:t xml:space="preserve"> </w:t>
                              </w:r>
                              <w:r w:rsidRPr="00E00BDC">
                                <w:t>for record keeping compliance in some industries.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40" name="Text Box 40"/>
                        <wps:cNvSpPr txBox="1"/>
                        <wps:spPr bwMode="auto">
                          <a:xfrm>
                            <a:off x="0" y="1731645"/>
                            <a:ext cx="3749040" cy="277495"/>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id="Group 42" o:spid="_x0000_s1053" style="position:absolute;margin-left:172.8pt;margin-top:397.5pt;width:295.2pt;height:173.45pt;z-index:251714567;mso-position-horizontal-relative:page;mso-position-vertical-relative:page" coordsize="3749040,22025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" mv:complextextbox="1">
                <v:shape id="Text Box 80" o:spid="_x0000_s1054" type="#_x0000_t202" style="position:absolute;width:3749040;height:2202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sAwQAA&#10;ANsAAAAPAAAAZHJzL2Rvd25yZXYueG1sRE9NawIxEL0X/A9hBG81q9giq1FEEGuhh65evI2bcbPs&#10;ZrIkqW7/fVMQvM3jfc5y3dtW3MiH2rGCyTgDQVw6XXOl4HTcvc5BhIissXVMCn4pwHo1eFlirt2d&#10;v+lWxEqkEA45KjAxdrmUoTRkMYxdR5y4q/MWY4K+ktrjPYXbVk6z7F1arDk1GOxoa6hsih+rYF83&#10;n4fZ+WK81Kb4mm2zyX7TKDUa9psFiEh9fIof7g+d5r/B/y/pAL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wnLAMEAAADbAAAADwAAAAAAAAAAAAAAAACXAgAAZHJzL2Rvd25y&#10;ZXYueG1sUEsFBgAAAAAEAAQA9QAAAIUDAAAAAA==&#10;" mv:complextextbox="1" filled="f" stroked="f">
                  <v:textbox inset="0,7.2pt,0,7.2pt"/>
                </v:shape>
                <v:shape id="Text Box 39" o:spid="_x0000_s1055" type="#_x0000_t202" style="position:absolute;top:91440;width:3749040;height:1641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KjbrwwAA&#10;ANsAAAAPAAAAZHJzL2Rvd25yZXYueG1sRI/NasMwEITvhbyD2EAvJZHbQGgcyyEUCi3kkKQ99LhI&#10;6x9irYSl2u7bV4FAjsPsfLNT7CbbiYH60DpW8LzMQBBrZ1quFXx/vS9eQYSIbLBzTAr+KMCunD0U&#10;mBs38omGc6xFgnDIUUETo8+lDLohi2HpPHHyKtdbjEn2tTQ9jgluO/mSZWtpseXU0KCnt4b05fxr&#10;0xsVPv1Ew4P0unV6PH7uq4NX6nE+7bcgIk3xfnxLfxgFqw1ctyQAy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KjbrwwAAANsAAAAPAAAAAAAAAAAAAAAAAJcCAABkcnMvZG93&#10;bnJldi54bWxQSwUGAAAAAAQABAD1AAAAhwMAAAAA&#10;" fillcolor="#1e5e9f [2405]" stroked="f">
                  <v:textbox style="mso-next-textbox:#Text Box 40" inset="0,0,0,0">
                    <w:txbxContent>
                      <w:p w14:paraId="7F70CCB8" w14:textId="146C53D0" w:rsidR="00D02C2F" w:rsidRPr="00A043EB" w:rsidRDefault="00D02C2F" w:rsidP="00060F39">
                        <w:pPr>
                          <w:pStyle w:val="BodyText"/>
                        </w:pPr>
                        <w:r w:rsidRPr="005C4409">
                          <w:rPr>
                            <w:b/>
                            <w:color w:val="629DD1" w:themeColor="accent1"/>
                          </w:rPr>
                          <w:t>Lot and Serial Number Tracking.</w:t>
                        </w:r>
                        <w:r>
                          <w:t xml:space="preserve">  </w:t>
                        </w:r>
                        <w:r w:rsidRPr="00FA00B4">
                          <w:t>Finale Inventory allows you to create and track your products via batches, lots, or serial number. Finale ensures clear traceability of your products and makes it easy t</w:t>
                        </w:r>
                        <w:r>
                          <w:t>o track per-product information from receiving to shipping.</w:t>
                        </w:r>
                        <w:r w:rsidRPr="00FA00B4">
                          <w:t xml:space="preserve"> </w:t>
                        </w:r>
                        <w:r>
                          <w:t>I</w:t>
                        </w:r>
                        <w:r w:rsidRPr="00FA00B4">
                          <w:t xml:space="preserve">f your industry mandates </w:t>
                        </w:r>
                        <w:r>
                          <w:t xml:space="preserve">that you </w:t>
                        </w:r>
                        <w:r w:rsidRPr="00FA00B4">
                          <w:t xml:space="preserve">maintain accurate records </w:t>
                        </w:r>
                        <w:r>
                          <w:t>by</w:t>
                        </w:r>
                        <w:r w:rsidRPr="00FA00B4">
                          <w:t xml:space="preserve"> lot </w:t>
                        </w:r>
                        <w:r>
                          <w:t xml:space="preserve">for </w:t>
                        </w:r>
                        <w:r w:rsidRPr="00FA00B4">
                          <w:t>purchase and sale (e.g. medical supplie</w:t>
                        </w:r>
                        <w:r>
                          <w:t>s, fireworks, health foods, etc.</w:t>
                        </w:r>
                        <w:r w:rsidRPr="00FA00B4">
                          <w:t>), then Finale Inventory is all you need for regulatory compliance documentation</w:t>
                        </w:r>
                        <w:r>
                          <w:t xml:space="preserve"> with</w:t>
                        </w:r>
                        <w:r w:rsidRPr="00FA00B4">
                          <w:t xml:space="preserve"> comprehensive audit trail of stock changes</w:t>
                        </w:r>
                        <w:r>
                          <w:t>.</w:t>
                        </w:r>
                        <w:r w:rsidRPr="00FA00B4">
                          <w:t xml:space="preserve"> </w:t>
                        </w:r>
                        <w:r>
                          <w:t xml:space="preserve"> </w:t>
                        </w:r>
                        <w:r w:rsidRPr="00E00BDC">
                          <w:t>Finale has been approved by the ATF</w:t>
                        </w:r>
                        <w:r>
                          <w:t xml:space="preserve"> (</w:t>
                        </w:r>
                        <w:r w:rsidRPr="00D02C2F">
                          <w:t>Bureau of Alcohol, Tobacco, Firearms and Explosives</w:t>
                        </w:r>
                        <w:r>
                          <w:t>)</w:t>
                        </w:r>
                        <w:r w:rsidRPr="00D02C2F">
                          <w:t xml:space="preserve"> </w:t>
                        </w:r>
                        <w:r w:rsidRPr="00E00BDC">
                          <w:t>for record keeping compliance in some industries.</w:t>
                        </w:r>
                      </w:p>
                    </w:txbxContent>
                  </v:textbox>
                </v:shape>
                <v:shape id="Text Box 40" o:spid="_x0000_s1056" type="#_x0000_t202" style="position:absolute;top:1731645;width:374904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FuwLwwAA&#10;ANsAAAAPAAAAZHJzL2Rvd25yZXYueG1sRI9NawIxEIbvBf9DmEIvpWYrRWRrFBEKCj1U24PHIZn9&#10;oJtJ2MTd7b/vHASPwzvvM8+st5Pv1EB9agMbeJ0XoIhtcC3XBn6+P15WoFJGdtgFJgN/lGC7mT2s&#10;sXRh5BMN51wrgXAq0UCTcyy1TrYhj2keIrFkVeg9Zhn7WrseR4H7Ti+KYqk9tiwXGoy0b8j+nq9e&#10;NCp8vmTHg462DXb8Ou6qz2jM0+O0eweVacr35Vv74Ay8ib38IgDQm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FuwLwwAAANsAAAAPAAAAAAAAAAAAAAAAAJcCAABkcnMvZG93&#10;bnJldi54bWxQSwUGAAAAAAQABAD1AAAAhwMAAAAA&#10;" fillcolor="#1e5e9f [2405]" stroked="f">
                  <v:textbox inset="0,0,0,0">
                    <w:txbxContent/>
                  </v:textbox>
                </v:shape>
                <w10:wrap type="through" anchorx="page" anchory="page"/>
              </v:group>
            </w:pict>
          </mc:Fallback>
        </mc:AlternateContent>
      </w:r>
      <w:r w:rsidR="0059122F">
        <w:rPr>
          <w:noProof/>
        </w:rPr>
        <mc:AlternateContent>
          <mc:Choice Requires="wpg">
            <w:drawing>
              <wp:anchor distT="0" distB="0" distL="114300" distR="114300" simplePos="1" relativeHeight="251714565" behindDoc="0" locked="0" layoutInCell="1" allowOverlap="1" wp14:anchorId="206326BA" wp14:editId="507C2109">
                <wp:simplePos x="2194560" y="1892935"/>
                <wp:positionH relativeFrom="page">
                  <wp:posOffset>2194560</wp:posOffset>
                </wp:positionH>
                <wp:positionV relativeFrom="page">
                  <wp:posOffset>1892935</wp:posOffset>
                </wp:positionV>
                <wp:extent cx="3825240" cy="1397000"/>
                <wp:effectExtent l="0" t="0" r="10160" b="0"/>
                <wp:wrapThrough wrapText="bothSides">
                  <wp:wrapPolygon edited="0">
                    <wp:start x="0" y="393"/>
                    <wp:lineTo x="0" y="20815"/>
                    <wp:lineTo x="21514" y="20815"/>
                    <wp:lineTo x="21514" y="393"/>
                    <wp:lineTo x="0" y="393"/>
                  </wp:wrapPolygon>
                </wp:wrapThrough>
                <wp:docPr id="36" name="Group 36"/>
                <wp:cNvGraphicFramePr/>
                <a:graphic xmlns:a="http://schemas.openxmlformats.org/drawingml/2006/main">
                  <a:graphicData uri="http://schemas.microsoft.com/office/word/2010/wordprocessingGroup">
                    <wpg:wgp>
                      <wpg:cNvGrpSpPr/>
                      <wpg:grpSpPr>
                        <a:xfrm>
                          <a:off x="0" y="0"/>
                          <a:ext cx="3825240" cy="1397000"/>
                          <a:chOff x="0" y="0"/>
                          <a:chExt cx="3825240" cy="1397000"/>
                        </a:xfrm>
                        <a:extLst>
                          <a:ext uri="{0CCBE362-F206-4b92-989A-16890622DB6E}">
                            <ma14:wrappingTextBoxFlag xmlns:ma14="http://schemas.microsoft.com/office/mac/drawingml/2011/main" val="1"/>
                          </a:ext>
                        </a:extLst>
                      </wpg:grpSpPr>
                      <wps:wsp>
                        <wps:cNvPr id="17" name="Text Box 78"/>
                        <wps:cNvSpPr txBox="1">
                          <a:spLocks noChangeArrowheads="1"/>
                        </wps:cNvSpPr>
                        <wps:spPr bwMode="auto">
                          <a:xfrm>
                            <a:off x="0" y="0"/>
                            <a:ext cx="3825240" cy="13970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91440" rIns="0" bIns="91440" anchor="t" anchorCtr="0" upright="1">
                          <a:noAutofit/>
                        </wps:bodyPr>
                      </wps:wsp>
                      <wps:wsp>
                        <wps:cNvPr id="34" name="Text Box 34"/>
                        <wps:cNvSpPr txBox="1"/>
                        <wps:spPr bwMode="auto">
                          <a:xfrm>
                            <a:off x="4445" y="95885"/>
                            <a:ext cx="3816350" cy="150495"/>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id="4">
                          <w:txbxContent>
                            <w:p w14:paraId="779D0E1F" w14:textId="7B27D09F" w:rsidR="00D02C2F" w:rsidRDefault="00D02C2F" w:rsidP="00BE7F47">
                              <w:pPr>
                                <w:pStyle w:val="BodyText"/>
                              </w:pPr>
                              <w:r w:rsidRPr="00BE7F47">
                                <w:rPr>
                                  <w:b/>
                                  <w:color w:val="629DD1" w:themeColor="accent1"/>
                                </w:rPr>
                                <w:t>Multi-Location Support.</w:t>
                              </w:r>
                              <w:r>
                                <w:t xml:space="preserve"> As companies grow, businesses typically will add new locations to support their operations. But keeping track of inventory among multiple warehouses is more challenging and more complex. </w:t>
                              </w:r>
                              <w:r w:rsidRPr="00DD54D9">
                                <w:t>Finale Inventory solves this problem with inventory tracking tools that allow you to monit</w:t>
                              </w:r>
                              <w:r>
                                <w:t>or stock levels by each sublocation or bin location,</w:t>
                              </w:r>
                              <w:r w:rsidRPr="00DD54D9">
                                <w:t xml:space="preserve"> receive and pick products by each location, and transfer stock between locations.</w:t>
                              </w:r>
                            </w:p>
                            <w:p w14:paraId="5F33ADD3" w14:textId="77777777" w:rsidR="00D02C2F" w:rsidRDefault="00D02C2F" w:rsidP="00BE7F47">
                              <w:pPr>
                                <w:pStyle w:val="BodyText"/>
                              </w:pPr>
                            </w:p>
                            <w:p w14:paraId="5CA06D83" w14:textId="77777777" w:rsidR="00D02C2F" w:rsidRDefault="00D02C2F" w:rsidP="00BE7F47">
                              <w:pPr>
                                <w:pStyle w:val="BodyText"/>
                              </w:pPr>
                              <w:r>
                                <w:t>Monitor inventory levels by location</w:t>
                              </w:r>
                            </w:p>
                            <w:p w14:paraId="11963015" w14:textId="77777777" w:rsidR="00D02C2F" w:rsidRDefault="00D02C2F" w:rsidP="00BE7F47">
                              <w:pPr>
                                <w:pStyle w:val="BodyText"/>
                              </w:pPr>
                              <w:r>
                                <w:t>Receive or pick inventory at each location</w:t>
                              </w:r>
                            </w:p>
                            <w:p w14:paraId="49BF41E9" w14:textId="77777777" w:rsidR="00D02C2F" w:rsidRPr="00A043EB" w:rsidRDefault="00D02C2F" w:rsidP="00BE7F47">
                              <w:pPr>
                                <w:pStyle w:val="BodyText"/>
                              </w:pPr>
                              <w:r>
                                <w:t>Quickly transfer products from one location to another</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5" name="Text Box 35"/>
                        <wps:cNvSpPr txBox="1"/>
                        <wps:spPr bwMode="auto">
                          <a:xfrm>
                            <a:off x="4445" y="245110"/>
                            <a:ext cx="3816350" cy="1057275"/>
                          </a:xfrm>
                          <a:prstGeom prst="rect">
                            <a:avLst/>
                          </a:prstGeom>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id="Group 36" o:spid="_x0000_s1057" style="position:absolute;margin-left:172.8pt;margin-top:149.05pt;width:301.2pt;height:110pt;z-index:251714565;mso-position-horizontal-relative:page;mso-position-vertical-relative:page" coordsize="3825240,139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" mv:complextextbox="1">
                <v:shape id="Text Box 78" o:spid="_x0000_s1058" type="#_x0000_t202" style="position:absolute;width:3825240;height:1397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DswQAA&#10;ANsAAAAPAAAAZHJzL2Rvd25yZXYueG1sRE9NawIxEL0X/A9hBG81q0grq1FEEGuhh65evI2bcbPs&#10;ZrIkqW7/fVMQvM3jfc5y3dtW3MiH2rGCyTgDQVw6XXOl4HTcvc5BhIissXVMCn4pwHo1eFlirt2d&#10;v+lWxEqkEA45KjAxdrmUoTRkMYxdR5y4q/MWY4K+ktrjPYXbVk6z7E1arDk1GOxoa6hsih+rYF83&#10;n4fZ+WK81Kb4mm2zyX7TKDUa9psFiEh9fIof7g+d5r/D/y/pAL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Jfw7MEAAADbAAAADwAAAAAAAAAAAAAAAACXAgAAZHJzL2Rvd25y&#10;ZXYueG1sUEsFBgAAAAAEAAQA9QAAAIUDAAAAAA==&#10;" mv:complextextbox="1" filled="f" stroked="f">
                  <v:textbox inset="0,7.2pt,0,7.2pt"/>
                </v:shape>
                <v:shape id="Text Box 34" o:spid="_x0000_s1059" type="#_x0000_t202" style="position:absolute;left:4445;top:95885;width:3816350;height:150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5l1wwAA&#10;ANsAAAAPAAAAZHJzL2Rvd25yZXYueG1sRI/NasMwEITvhbyD2EAvJZHbhBIcyyEUCi3kkKQ99LhI&#10;6x9irYSl2u7bV4FAjsPsfLNT7CbbiYH60DpW8LzMQBBrZ1quFXx/vS82IEJENtg5JgV/FGBXzh4K&#10;zI0b+UTDOdYiQTjkqKCJ0edSBt2QxbB0njh5lestxiT7WpoexwS3nXzJsldpseXU0KCnt4b05fxr&#10;0xsVPv1Ew4P0unV6PH7uq4NX6nE+7bcgIk3xfnxLfxgFqzVctyQAy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K5l1wwAAANsAAAAPAAAAAAAAAAAAAAAAAJcCAABkcnMvZG93&#10;bnJldi54bWxQSwUGAAAAAAQABAD1AAAAhwMAAAAA&#10;" fillcolor="#1e5e9f [2405]" stroked="f">
                  <v:textbox style="mso-next-textbox:#Text Box 35" inset="0,0,0,0">
                    <w:txbxContent>
                      <w:p w14:paraId="779D0E1F" w14:textId="7B27D09F" w:rsidR="00D02C2F" w:rsidRDefault="00D02C2F" w:rsidP="00BE7F47">
                        <w:pPr>
                          <w:pStyle w:val="BodyText"/>
                        </w:pPr>
                        <w:r w:rsidRPr="00BE7F47">
                          <w:rPr>
                            <w:b/>
                            <w:color w:val="629DD1" w:themeColor="accent1"/>
                          </w:rPr>
                          <w:t>Multi-Location Support.</w:t>
                        </w:r>
                        <w:r>
                          <w:t xml:space="preserve"> As companies grow, businesses typically will add new locations to support their operations. But keeping track of inventory among multiple warehouses is more challenging and more complex. </w:t>
                        </w:r>
                        <w:r w:rsidRPr="00DD54D9">
                          <w:t>Finale Inventory solves this problem with inventory tracking tools that allow you to monit</w:t>
                        </w:r>
                        <w:r>
                          <w:t>or stock levels by each sublocation or bin location,</w:t>
                        </w:r>
                        <w:r w:rsidRPr="00DD54D9">
                          <w:t xml:space="preserve"> receive and pick products by each location, and transfer stock between locations.</w:t>
                        </w:r>
                      </w:p>
                      <w:p w14:paraId="5F33ADD3" w14:textId="77777777" w:rsidR="00D02C2F" w:rsidRDefault="00D02C2F" w:rsidP="00BE7F47">
                        <w:pPr>
                          <w:pStyle w:val="BodyText"/>
                        </w:pPr>
                      </w:p>
                      <w:p w14:paraId="5CA06D83" w14:textId="77777777" w:rsidR="00D02C2F" w:rsidRDefault="00D02C2F" w:rsidP="00BE7F47">
                        <w:pPr>
                          <w:pStyle w:val="BodyText"/>
                        </w:pPr>
                        <w:r>
                          <w:t>Monitor inventory levels by location</w:t>
                        </w:r>
                      </w:p>
                      <w:p w14:paraId="11963015" w14:textId="77777777" w:rsidR="00D02C2F" w:rsidRDefault="00D02C2F" w:rsidP="00BE7F47">
                        <w:pPr>
                          <w:pStyle w:val="BodyText"/>
                        </w:pPr>
                        <w:r>
                          <w:t>Receive or pick inventory at each location</w:t>
                        </w:r>
                      </w:p>
                      <w:p w14:paraId="49BF41E9" w14:textId="77777777" w:rsidR="00D02C2F" w:rsidRPr="00A043EB" w:rsidRDefault="00D02C2F" w:rsidP="00BE7F47">
                        <w:pPr>
                          <w:pStyle w:val="BodyText"/>
                        </w:pPr>
                        <w:r>
                          <w:t>Quickly transfer products from one location to another</w:t>
                        </w:r>
                      </w:p>
                    </w:txbxContent>
                  </v:textbox>
                </v:shape>
                <v:shape id="Text Box 35" o:spid="_x0000_s1060" type="#_x0000_t202" style="position:absolute;left:4445;top:245110;width:3816350;height:1057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ZzzuwwAA&#10;ANsAAAAPAAAAZHJzL2Rvd25yZXYueG1sRI/NasMwEITvhbyD2EAvJZHbkBIcyyEUCi3kkKQ99LhI&#10;6x9irYSl2u7bV4FAjsPsfLNT7CbbiYH60DpW8LzMQBBrZ1quFXx/vS82IEJENtg5JgV/FGBXzh4K&#10;zI0b+UTDOdYiQTjkqKCJ0edSBt2QxbB0njh5lestxiT7WpoexwS3nXzJsldpseXU0KCnt4b05fxr&#10;0xsVPv1Ew4P0unV6PH7uq4NX6nE+7bcgIk3xfnxLfxgFqzVctyQAy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ZzzuwwAAANsAAAAPAAAAAAAAAAAAAAAAAJcCAABkcnMvZG93&#10;bnJldi54bWxQSwUGAAAAAAQABAD1AAAAhwMAAAAA&#10;" fillcolor="#1e5e9f [2405]" stroked="f">
                  <v:textbox inset="0,0,0,0">
                    <w:txbxContent/>
                  </v:textbox>
                </v:shape>
                <w10:wrap type="through" anchorx="page" anchory="page"/>
              </v:group>
            </w:pict>
          </mc:Fallback>
        </mc:AlternateContent>
      </w:r>
      <w:r w:rsidR="001308DA">
        <w:rPr>
          <w:noProof/>
        </w:rPr>
        <w:drawing>
          <wp:anchor distT="0" distB="0" distL="114300" distR="114300" simplePos="0" relativeHeight="251752473" behindDoc="0" locked="0" layoutInCell="1" allowOverlap="1" wp14:anchorId="6A3187CD" wp14:editId="450C3C19">
            <wp:simplePos x="0" y="0"/>
            <wp:positionH relativeFrom="page">
              <wp:posOffset>520065</wp:posOffset>
            </wp:positionH>
            <wp:positionV relativeFrom="page">
              <wp:posOffset>8496300</wp:posOffset>
            </wp:positionV>
            <wp:extent cx="1357630" cy="1014730"/>
            <wp:effectExtent l="76200" t="76200" r="64770" b="102870"/>
            <wp:wrapTight wrapText="bothSides">
              <wp:wrapPolygon edited="0">
                <wp:start x="404" y="-1622"/>
                <wp:lineTo x="-1212" y="-541"/>
                <wp:lineTo x="-1212" y="23249"/>
                <wp:lineTo x="21014" y="23249"/>
                <wp:lineTo x="22226" y="17302"/>
                <wp:lineTo x="22226" y="-1622"/>
                <wp:lineTo x="404" y="-1622"/>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s_300dpi.jpg"/>
                    <pic:cNvPicPr/>
                  </pic:nvPicPr>
                  <pic:blipFill rotWithShape="1">
                    <a:blip r:embed="rId11">
                      <a:extLst>
                        <a:ext uri="{28A0092B-C50C-407E-A947-70E740481C1C}">
                          <a14:useLocalDpi xmlns:a14="http://schemas.microsoft.com/office/drawing/2010/main" val="0"/>
                        </a:ext>
                      </a:extLst>
                    </a:blip>
                    <a:srcRect l="3666" r="7249"/>
                    <a:stretch/>
                  </pic:blipFill>
                  <pic:spPr bwMode="auto">
                    <a:xfrm>
                      <a:off x="0" y="0"/>
                      <a:ext cx="1357630" cy="1014730"/>
                    </a:xfrm>
                    <a:prstGeom prst="round2DiagRect">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008170A5">
        <w:rPr>
          <w:noProof/>
        </w:rPr>
        <w:drawing>
          <wp:anchor distT="0" distB="0" distL="114300" distR="114300" simplePos="0" relativeHeight="251744281" behindDoc="0" locked="0" layoutInCell="1" allowOverlap="1" wp14:anchorId="2E6A51CF" wp14:editId="1479CB75">
            <wp:simplePos x="0" y="0"/>
            <wp:positionH relativeFrom="page">
              <wp:posOffset>535940</wp:posOffset>
            </wp:positionH>
            <wp:positionV relativeFrom="page">
              <wp:posOffset>2136140</wp:posOffset>
            </wp:positionV>
            <wp:extent cx="1341755" cy="1039495"/>
            <wp:effectExtent l="25400" t="25400" r="29845" b="52705"/>
            <wp:wrapTight wrapText="bothSides">
              <wp:wrapPolygon edited="0">
                <wp:start x="409" y="-528"/>
                <wp:lineTo x="-409" y="-528"/>
                <wp:lineTo x="-409" y="22167"/>
                <wp:lineTo x="20854" y="22167"/>
                <wp:lineTo x="21263" y="22167"/>
                <wp:lineTo x="21672" y="17945"/>
                <wp:lineTo x="21672" y="-528"/>
                <wp:lineTo x="409" y="-528"/>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ehouse_location_300dpi.jpg"/>
                    <pic:cNvPicPr/>
                  </pic:nvPicPr>
                  <pic:blipFill rotWithShape="1">
                    <a:blip r:embed="rId12">
                      <a:extLst>
                        <a:ext uri="{28A0092B-C50C-407E-A947-70E740481C1C}">
                          <a14:useLocalDpi xmlns:a14="http://schemas.microsoft.com/office/drawing/2010/main" val="0"/>
                        </a:ext>
                      </a:extLst>
                    </a:blip>
                    <a:srcRect l="1" r="3206"/>
                    <a:stretch/>
                  </pic:blipFill>
                  <pic:spPr bwMode="auto">
                    <a:xfrm>
                      <a:off x="0" y="0"/>
                      <a:ext cx="1341755" cy="1039495"/>
                    </a:xfrm>
                    <a:prstGeom prst="round2DiagRect">
                      <a:avLst/>
                    </a:prstGeom>
                    <a:noFill/>
                    <a:ln w="25400" cap="flat" cmpd="sng" algn="ctr">
                      <a:solidFill>
                        <a:srgbClr val="FFFFFF"/>
                      </a:solidFill>
                      <a:prstDash val="solid"/>
                      <a:round/>
                      <a:headEnd type="none" w="med" len="med"/>
                      <a:tailEnd type="none" w="med" len="med"/>
                    </a:ln>
                    <a:effectLst>
                      <a:outerShdw dist="18034" dir="540000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0A5">
        <w:rPr>
          <w:noProof/>
        </w:rPr>
        <w:drawing>
          <wp:anchor distT="0" distB="0" distL="114300" distR="114300" simplePos="0" relativeHeight="251750425" behindDoc="0" locked="0" layoutInCell="1" allowOverlap="1" wp14:anchorId="22147A49" wp14:editId="2B53B858">
            <wp:simplePos x="0" y="0"/>
            <wp:positionH relativeFrom="page">
              <wp:posOffset>494665</wp:posOffset>
            </wp:positionH>
            <wp:positionV relativeFrom="page">
              <wp:posOffset>3505200</wp:posOffset>
            </wp:positionV>
            <wp:extent cx="1400175" cy="1136650"/>
            <wp:effectExtent l="25400" t="25400" r="22225" b="57150"/>
            <wp:wrapTight wrapText="bothSides">
              <wp:wrapPolygon edited="0">
                <wp:start x="392" y="-483"/>
                <wp:lineTo x="-392" y="-483"/>
                <wp:lineTo x="-392" y="22203"/>
                <wp:lineTo x="20376" y="22203"/>
                <wp:lineTo x="21159" y="22203"/>
                <wp:lineTo x="21551" y="18825"/>
                <wp:lineTo x="21551" y="-483"/>
                <wp:lineTo x="392" y="-483"/>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code_300dpi.jpg"/>
                    <pic:cNvPicPr/>
                  </pic:nvPicPr>
                  <pic:blipFill rotWithShape="1">
                    <a:blip r:embed="rId13">
                      <a:extLst>
                        <a:ext uri="{28A0092B-C50C-407E-A947-70E740481C1C}">
                          <a14:useLocalDpi xmlns:a14="http://schemas.microsoft.com/office/drawing/2010/main" val="0"/>
                        </a:ext>
                      </a:extLst>
                    </a:blip>
                    <a:srcRect l="5520" r="17917" b="17096"/>
                    <a:stretch/>
                  </pic:blipFill>
                  <pic:spPr bwMode="auto">
                    <a:xfrm>
                      <a:off x="0" y="0"/>
                      <a:ext cx="1400175" cy="1136650"/>
                    </a:xfrm>
                    <a:prstGeom prst="round2DiagRect">
                      <a:avLst/>
                    </a:prstGeom>
                    <a:noFill/>
                    <a:ln w="25400" cap="flat" cmpd="sng" algn="ctr">
                      <a:solidFill>
                        <a:srgbClr val="FFFFFF"/>
                      </a:solidFill>
                      <a:prstDash val="solid"/>
                      <a:round/>
                      <a:headEnd type="none" w="med" len="med"/>
                      <a:tailEnd type="none" w="med" len="med"/>
                    </a:ln>
                    <a:effectLst>
                      <a:outerShdw dist="18034" dir="540000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0A5">
        <w:rPr>
          <w:noProof/>
        </w:rPr>
        <w:drawing>
          <wp:anchor distT="0" distB="0" distL="114300" distR="114300" simplePos="0" relativeHeight="251746329" behindDoc="0" locked="0" layoutInCell="1" allowOverlap="1" wp14:anchorId="0C269D7F" wp14:editId="20406A28">
            <wp:simplePos x="0" y="0"/>
            <wp:positionH relativeFrom="page">
              <wp:posOffset>492125</wp:posOffset>
            </wp:positionH>
            <wp:positionV relativeFrom="page">
              <wp:posOffset>5151755</wp:posOffset>
            </wp:positionV>
            <wp:extent cx="1402715" cy="1461135"/>
            <wp:effectExtent l="76200" t="76200" r="70485" b="88265"/>
            <wp:wrapTight wrapText="bothSides">
              <wp:wrapPolygon edited="0">
                <wp:start x="1173" y="-1126"/>
                <wp:lineTo x="-1173" y="-375"/>
                <wp:lineTo x="-1173" y="22529"/>
                <wp:lineTo x="20730" y="22529"/>
                <wp:lineTo x="22294" y="18023"/>
                <wp:lineTo x="22294" y="-1126"/>
                <wp:lineTo x="1173" y="-1126"/>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ch_300dpi.jpg"/>
                    <pic:cNvPicPr/>
                  </pic:nvPicPr>
                  <pic:blipFill rotWithShape="1">
                    <a:blip r:embed="rId14">
                      <a:extLst>
                        <a:ext uri="{28A0092B-C50C-407E-A947-70E740481C1C}">
                          <a14:useLocalDpi xmlns:a14="http://schemas.microsoft.com/office/drawing/2010/main" val="0"/>
                        </a:ext>
                      </a:extLst>
                    </a:blip>
                    <a:srcRect l="-3698" r="-1" b="38600"/>
                    <a:stretch/>
                  </pic:blipFill>
                  <pic:spPr bwMode="auto">
                    <a:xfrm>
                      <a:off x="0" y="0"/>
                      <a:ext cx="1402715" cy="1461135"/>
                    </a:xfrm>
                    <a:prstGeom prst="round2DiagRect">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0A5">
        <w:rPr>
          <w:noProof/>
        </w:rPr>
        <w:drawing>
          <wp:anchor distT="0" distB="0" distL="114300" distR="114300" simplePos="0" relativeHeight="251751449" behindDoc="0" locked="0" layoutInCell="1" allowOverlap="1" wp14:anchorId="7AEB3B61" wp14:editId="5DE24AB2">
            <wp:simplePos x="0" y="0"/>
            <wp:positionH relativeFrom="page">
              <wp:posOffset>506095</wp:posOffset>
            </wp:positionH>
            <wp:positionV relativeFrom="page">
              <wp:posOffset>6793230</wp:posOffset>
            </wp:positionV>
            <wp:extent cx="1371600" cy="1371600"/>
            <wp:effectExtent l="76200" t="76200" r="76200" b="101600"/>
            <wp:wrapTight wrapText="bothSides">
              <wp:wrapPolygon edited="0">
                <wp:start x="1200" y="-1200"/>
                <wp:lineTo x="-1200" y="-400"/>
                <wp:lineTo x="-1200" y="22800"/>
                <wp:lineTo x="20800" y="22800"/>
                <wp:lineTo x="22400" y="19200"/>
                <wp:lineTo x="22400" y="-1200"/>
                <wp:lineTo x="1200" y="-120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b_300dpi_smaller.jpg"/>
                    <pic:cNvPicPr/>
                  </pic:nvPicPr>
                  <pic:blipFill>
                    <a:blip r:embed="rId15">
                      <a:extLst>
                        <a:ext uri="{28A0092B-C50C-407E-A947-70E740481C1C}">
                          <a14:useLocalDpi xmlns:a14="http://schemas.microsoft.com/office/drawing/2010/main" val="0"/>
                        </a:ext>
                      </a:extLst>
                    </a:blip>
                    <a:stretch>
                      <a:fillRect/>
                    </a:stretch>
                  </pic:blipFill>
                  <pic:spPr>
                    <a:xfrm>
                      <a:off x="0" y="0"/>
                      <a:ext cx="1371600" cy="1371600"/>
                    </a:xfrm>
                    <a:prstGeom prst="round2DiagRect">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00BDC">
        <w:rPr>
          <w:noProof/>
        </w:rPr>
        <mc:AlternateContent>
          <mc:Choice Requires="wps">
            <w:drawing>
              <wp:anchor distT="0" distB="0" distL="114300" distR="114300" simplePos="0" relativeHeight="251728921" behindDoc="0" locked="0" layoutInCell="1" allowOverlap="1" wp14:anchorId="22590E48" wp14:editId="07DDBEBE">
                <wp:simplePos x="0" y="0"/>
                <wp:positionH relativeFrom="page">
                  <wp:posOffset>2057400</wp:posOffset>
                </wp:positionH>
                <wp:positionV relativeFrom="page">
                  <wp:posOffset>8370570</wp:posOffset>
                </wp:positionV>
                <wp:extent cx="3886200" cy="1213485"/>
                <wp:effectExtent l="0" t="0" r="0" b="5715"/>
                <wp:wrapThrough wrapText="bothSides">
                  <wp:wrapPolygon edited="0">
                    <wp:start x="141" y="0"/>
                    <wp:lineTo x="141" y="21250"/>
                    <wp:lineTo x="21318" y="21250"/>
                    <wp:lineTo x="21318" y="0"/>
                    <wp:lineTo x="141" y="0"/>
                  </wp:wrapPolygon>
                </wp:wrapThrough>
                <wp:docPr id="1" name="Text Box 1"/>
                <wp:cNvGraphicFramePr/>
                <a:graphic xmlns:a="http://schemas.openxmlformats.org/drawingml/2006/main">
                  <a:graphicData uri="http://schemas.microsoft.com/office/word/2010/wordprocessingShape">
                    <wps:wsp>
                      <wps:cNvSpPr txBox="1"/>
                      <wps:spPr>
                        <a:xfrm>
                          <a:off x="0" y="0"/>
                          <a:ext cx="3886200" cy="1213485"/>
                        </a:xfrm>
                        <a:prstGeom prst="rect">
                          <a:avLst/>
                        </a:prstGeom>
                        <a:noFill/>
                        <a:ln>
                          <a:noFill/>
                        </a:ln>
                        <a:effectLst/>
                        <a:extLst>
                          <a:ext uri="{C572A759-6A51-4108-AA02-DFA0A04FC94B}">
                            <ma14:wrappingTextBoxFlag xmlns:ma14="http://schemas.microsoft.com/office/mac/drawingml/2011/main" val="1"/>
                          </a:ext>
                        </a:extLst>
                      </wps:spPr>
                      <wps:txbx>
                        <w:txbxContent>
                          <w:p w14:paraId="42790A1D" w14:textId="6E50BAD6" w:rsidR="00D02C2F" w:rsidRPr="0085795F" w:rsidRDefault="00D02C2F" w:rsidP="00AD12FC">
                            <w:pPr>
                              <w:rPr>
                                <w:sz w:val="20"/>
                                <w:szCs w:val="20"/>
                              </w:rPr>
                            </w:pPr>
                            <w:r>
                              <w:rPr>
                                <w:b/>
                                <w:color w:val="629DD1" w:themeColor="accent1"/>
                                <w:sz w:val="20"/>
                                <w:szCs w:val="20"/>
                              </w:rPr>
                              <w:t xml:space="preserve">Report and Documentation </w:t>
                            </w:r>
                            <w:r w:rsidRPr="0085795F">
                              <w:rPr>
                                <w:b/>
                                <w:color w:val="629DD1" w:themeColor="accent1"/>
                                <w:sz w:val="20"/>
                                <w:szCs w:val="20"/>
                              </w:rPr>
                              <w:t>Customization.</w:t>
                            </w:r>
                            <w:r>
                              <w:rPr>
                                <w:b/>
                                <w:color w:val="629DD1" w:themeColor="accent1"/>
                                <w:sz w:val="20"/>
                                <w:szCs w:val="20"/>
                              </w:rPr>
                              <w:t xml:space="preserve">  </w:t>
                            </w:r>
                            <w:r>
                              <w:rPr>
                                <w:sz w:val="20"/>
                                <w:szCs w:val="20"/>
                              </w:rPr>
                              <w:t xml:space="preserve">Create your own custom </w:t>
                            </w:r>
                            <w:r w:rsidRPr="0085795F">
                              <w:rPr>
                                <w:sz w:val="20"/>
                                <w:szCs w:val="20"/>
                              </w:rPr>
                              <w:t xml:space="preserve">layouts if you </w:t>
                            </w:r>
                            <w:r>
                              <w:rPr>
                                <w:sz w:val="20"/>
                                <w:szCs w:val="20"/>
                              </w:rPr>
                              <w:t>require customized</w:t>
                            </w:r>
                            <w:r w:rsidRPr="0085795F">
                              <w:rPr>
                                <w:sz w:val="20"/>
                                <w:szCs w:val="20"/>
                              </w:rPr>
                              <w:t xml:space="preserve"> docu</w:t>
                            </w:r>
                            <w:r>
                              <w:rPr>
                                <w:sz w:val="20"/>
                                <w:szCs w:val="20"/>
                              </w:rPr>
                              <w:t>ments to send out.</w:t>
                            </w:r>
                            <w:r w:rsidRPr="0085795F">
                              <w:rPr>
                                <w:sz w:val="20"/>
                                <w:szCs w:val="20"/>
                              </w:rPr>
                              <w:t xml:space="preserve"> </w:t>
                            </w:r>
                            <w:r>
                              <w:rPr>
                                <w:sz w:val="20"/>
                                <w:szCs w:val="20"/>
                              </w:rPr>
                              <w:t xml:space="preserve">Whether it’s purchases orders, invoices, packing slips or bills of lading, </w:t>
                            </w:r>
                            <w:r w:rsidRPr="0085795F">
                              <w:rPr>
                                <w:sz w:val="20"/>
                                <w:szCs w:val="20"/>
                              </w:rPr>
                              <w:t>Finale Inventory lets you customize them exactly how you want</w:t>
                            </w:r>
                            <w:r>
                              <w:rPr>
                                <w:sz w:val="20"/>
                                <w:szCs w:val="20"/>
                              </w:rPr>
                              <w:t xml:space="preserve"> them.  Have unique barcode labels requirements? No problem. Finale can generate custom barcodes and custom label formats.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61" type="#_x0000_t202" style="position:absolute;margin-left:162pt;margin-top:659.1pt;width:306pt;height:95.55pt;z-index:25172892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" mv:complextextbox="1" filled="f" stroked="f">
                <v:textbox>
                  <w:txbxContent>
                    <w:p w14:paraId="42790A1D" w14:textId="6E50BAD6" w:rsidR="00D02C2F" w:rsidRPr="0085795F" w:rsidRDefault="00D02C2F" w:rsidP="00AD12FC">
                      <w:pPr>
                        <w:rPr>
                          <w:sz w:val="20"/>
                          <w:szCs w:val="20"/>
                        </w:rPr>
                      </w:pPr>
                      <w:r>
                        <w:rPr>
                          <w:b/>
                          <w:color w:val="629DD1" w:themeColor="accent1"/>
                          <w:sz w:val="20"/>
                          <w:szCs w:val="20"/>
                        </w:rPr>
                        <w:t xml:space="preserve">Report and Documentation </w:t>
                      </w:r>
                      <w:r w:rsidRPr="0085795F">
                        <w:rPr>
                          <w:b/>
                          <w:color w:val="629DD1" w:themeColor="accent1"/>
                          <w:sz w:val="20"/>
                          <w:szCs w:val="20"/>
                        </w:rPr>
                        <w:t>Customization.</w:t>
                      </w:r>
                      <w:r>
                        <w:rPr>
                          <w:b/>
                          <w:color w:val="629DD1" w:themeColor="accent1"/>
                          <w:sz w:val="20"/>
                          <w:szCs w:val="20"/>
                        </w:rPr>
                        <w:t xml:space="preserve">  </w:t>
                      </w:r>
                      <w:r>
                        <w:rPr>
                          <w:sz w:val="20"/>
                          <w:szCs w:val="20"/>
                        </w:rPr>
                        <w:t xml:space="preserve">Create your own custom </w:t>
                      </w:r>
                      <w:r w:rsidRPr="0085795F">
                        <w:rPr>
                          <w:sz w:val="20"/>
                          <w:szCs w:val="20"/>
                        </w:rPr>
                        <w:t xml:space="preserve">layouts if you </w:t>
                      </w:r>
                      <w:r>
                        <w:rPr>
                          <w:sz w:val="20"/>
                          <w:szCs w:val="20"/>
                        </w:rPr>
                        <w:t>require customized</w:t>
                      </w:r>
                      <w:r w:rsidRPr="0085795F">
                        <w:rPr>
                          <w:sz w:val="20"/>
                          <w:szCs w:val="20"/>
                        </w:rPr>
                        <w:t xml:space="preserve"> docu</w:t>
                      </w:r>
                      <w:r>
                        <w:rPr>
                          <w:sz w:val="20"/>
                          <w:szCs w:val="20"/>
                        </w:rPr>
                        <w:t>ments to send out.</w:t>
                      </w:r>
                      <w:r w:rsidRPr="0085795F">
                        <w:rPr>
                          <w:sz w:val="20"/>
                          <w:szCs w:val="20"/>
                        </w:rPr>
                        <w:t xml:space="preserve"> </w:t>
                      </w:r>
                      <w:r>
                        <w:rPr>
                          <w:sz w:val="20"/>
                          <w:szCs w:val="20"/>
                        </w:rPr>
                        <w:t xml:space="preserve">Whether it’s purchases orders, invoices, packing slips or bills of lading, </w:t>
                      </w:r>
                      <w:r w:rsidRPr="0085795F">
                        <w:rPr>
                          <w:sz w:val="20"/>
                          <w:szCs w:val="20"/>
                        </w:rPr>
                        <w:t>Finale Inventory lets you customize them exactly how you want</w:t>
                      </w:r>
                      <w:r>
                        <w:rPr>
                          <w:sz w:val="20"/>
                          <w:szCs w:val="20"/>
                        </w:rPr>
                        <w:t xml:space="preserve"> them.  Have unique barcode labels requirements? No problem. Finale can generate custom barcodes and custom label formats.</w:t>
                      </w:r>
                    </w:p>
                  </w:txbxContent>
                </v:textbox>
                <w10:wrap type="through" anchorx="page" anchory="page"/>
              </v:shape>
            </w:pict>
          </mc:Fallback>
        </mc:AlternateContent>
      </w:r>
      <w:r w:rsidR="007073AE">
        <w:rPr>
          <w:noProof/>
        </w:rPr>
        <mc:AlternateContent>
          <mc:Choice Requires="wps">
            <w:drawing>
              <wp:anchor distT="0" distB="0" distL="114300" distR="114300" simplePos="0" relativeHeight="251714566" behindDoc="0" locked="0" layoutInCell="1" allowOverlap="1" wp14:anchorId="3B9475EB" wp14:editId="3F748B12">
                <wp:simplePos x="0" y="0"/>
                <wp:positionH relativeFrom="page">
                  <wp:posOffset>2194560</wp:posOffset>
                </wp:positionH>
                <wp:positionV relativeFrom="page">
                  <wp:posOffset>3225800</wp:posOffset>
                </wp:positionV>
                <wp:extent cx="3736340" cy="2159000"/>
                <wp:effectExtent l="0" t="0" r="22860" b="0"/>
                <wp:wrapTight wrapText="bothSides">
                  <wp:wrapPolygon edited="0">
                    <wp:start x="0" y="254"/>
                    <wp:lineTo x="0" y="21092"/>
                    <wp:lineTo x="21585" y="21092"/>
                    <wp:lineTo x="21585" y="254"/>
                    <wp:lineTo x="0" y="254"/>
                  </wp:wrapPolygon>
                </wp:wrapTight>
                <wp:docPr id="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1590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5481EC" w14:textId="777B23BD" w:rsidR="00D02C2F" w:rsidRDefault="00D02C2F" w:rsidP="0085795F">
                            <w:pPr>
                              <w:rPr>
                                <w:sz w:val="20"/>
                                <w:szCs w:val="20"/>
                              </w:rPr>
                            </w:pPr>
                            <w:r>
                              <w:rPr>
                                <w:b/>
                                <w:color w:val="629DD1" w:themeColor="accent1"/>
                                <w:sz w:val="20"/>
                                <w:szCs w:val="20"/>
                              </w:rPr>
                              <w:t>Turnkey Mobile Barcode Solution</w:t>
                            </w:r>
                            <w:r w:rsidRPr="00032D5B">
                              <w:rPr>
                                <w:b/>
                                <w:color w:val="629DD1" w:themeColor="accent1"/>
                                <w:sz w:val="20"/>
                                <w:szCs w:val="20"/>
                              </w:rPr>
                              <w:t>.</w:t>
                            </w:r>
                            <w:r w:rsidRPr="00032D5B">
                              <w:rPr>
                                <w:sz w:val="20"/>
                                <w:szCs w:val="20"/>
                              </w:rPr>
                              <w:t xml:space="preserve"> </w:t>
                            </w:r>
                            <w:r w:rsidRPr="00E00BDC">
                              <w:rPr>
                                <w:sz w:val="20"/>
                                <w:szCs w:val="20"/>
                              </w:rPr>
                              <w:t xml:space="preserve"> </w:t>
                            </w:r>
                            <w:r w:rsidRPr="004B7EA0">
                              <w:rPr>
                                <w:sz w:val="20"/>
                                <w:szCs w:val="20"/>
                              </w:rPr>
                              <w:t>Finale’s custom scanner software works</w:t>
                            </w:r>
                            <w:r>
                              <w:rPr>
                                <w:sz w:val="20"/>
                                <w:szCs w:val="20"/>
                              </w:rPr>
                              <w:t xml:space="preserve"> with any Windows mobile barcode scanner to allow warehouse workers to perform warehouse operations quickly with fewer errors.   Functions such as receiving, picking, conducting stock takes and stock transfers are quick and easy.  After they’re finished, simply sync from the scanner to Finale making the changes available to everyone.</w:t>
                            </w:r>
                            <w:r>
                              <w:rPr>
                                <w:sz w:val="20"/>
                                <w:szCs w:val="20"/>
                              </w:rPr>
                              <w:br/>
                            </w:r>
                            <w:r>
                              <w:rPr>
                                <w:sz w:val="20"/>
                                <w:szCs w:val="20"/>
                              </w:rPr>
                              <w:br/>
                              <w:t>Leverage existing UPC codes to simplify the set-up.  If the products do not have barcodes, Finale can generate custom barcodes that meets your needs.</w:t>
                            </w:r>
                            <w:r>
                              <w:rPr>
                                <w:sz w:val="20"/>
                                <w:szCs w:val="20"/>
                              </w:rPr>
                              <w:br/>
                            </w:r>
                          </w:p>
                          <w:p w14:paraId="5008F361" w14:textId="77777777" w:rsidR="00D02C2F" w:rsidRPr="003E148E" w:rsidRDefault="00D02C2F" w:rsidP="009D64B7">
                            <w:pPr>
                              <w:pStyle w:val="BodyText"/>
                              <w:rPr>
                                <w:szCs w:val="20"/>
                              </w:rPr>
                            </w:pP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2" type="#_x0000_t202" style="position:absolute;margin-left:172.8pt;margin-top:254pt;width:294.2pt;height:170pt;z-index:2517145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" mv:complextextbox="1" filled="f" stroked="f">
                <v:textbox inset="0,7.2pt,0,7.2pt">
                  <w:txbxContent>
                    <w:p w14:paraId="075481EC" w14:textId="777B23BD" w:rsidR="00D02C2F" w:rsidRDefault="00D02C2F" w:rsidP="0085795F">
                      <w:pPr>
                        <w:rPr>
                          <w:sz w:val="20"/>
                          <w:szCs w:val="20"/>
                        </w:rPr>
                      </w:pPr>
                      <w:r>
                        <w:rPr>
                          <w:b/>
                          <w:color w:val="629DD1" w:themeColor="accent1"/>
                          <w:sz w:val="20"/>
                          <w:szCs w:val="20"/>
                        </w:rPr>
                        <w:t>Turnkey Mobile Barcode Solution</w:t>
                      </w:r>
                      <w:r w:rsidRPr="00032D5B">
                        <w:rPr>
                          <w:b/>
                          <w:color w:val="629DD1" w:themeColor="accent1"/>
                          <w:sz w:val="20"/>
                          <w:szCs w:val="20"/>
                        </w:rPr>
                        <w:t>.</w:t>
                      </w:r>
                      <w:r w:rsidRPr="00032D5B">
                        <w:rPr>
                          <w:sz w:val="20"/>
                          <w:szCs w:val="20"/>
                        </w:rPr>
                        <w:t xml:space="preserve"> </w:t>
                      </w:r>
                      <w:r w:rsidRPr="00E00BDC">
                        <w:rPr>
                          <w:sz w:val="20"/>
                          <w:szCs w:val="20"/>
                        </w:rPr>
                        <w:t xml:space="preserve"> </w:t>
                      </w:r>
                      <w:r w:rsidRPr="004B7EA0">
                        <w:rPr>
                          <w:sz w:val="20"/>
                          <w:szCs w:val="20"/>
                        </w:rPr>
                        <w:t>Finale’s custom scanner software works</w:t>
                      </w:r>
                      <w:r>
                        <w:rPr>
                          <w:sz w:val="20"/>
                          <w:szCs w:val="20"/>
                        </w:rPr>
                        <w:t xml:space="preserve"> with any Windows mobile barcode scanner to allow warehouse workers to perform warehouse operations quickly with fewer errors.   Functions such as receiving, picking, conducting stock takes and stock transfers are quick and easy.  After they’re finished, simply sync from the scanner to Finale making the changes available to everyone.</w:t>
                      </w:r>
                      <w:r>
                        <w:rPr>
                          <w:sz w:val="20"/>
                          <w:szCs w:val="20"/>
                        </w:rPr>
                        <w:br/>
                      </w:r>
                      <w:r>
                        <w:rPr>
                          <w:sz w:val="20"/>
                          <w:szCs w:val="20"/>
                        </w:rPr>
                        <w:br/>
                        <w:t>Leverage existing UPC codes to simplify the set-up.  If the products do not have barcodes, Finale can generate custom barcodes that meets your needs.</w:t>
                      </w:r>
                      <w:r>
                        <w:rPr>
                          <w:sz w:val="20"/>
                          <w:szCs w:val="20"/>
                        </w:rPr>
                        <w:br/>
                      </w:r>
                    </w:p>
                    <w:p w14:paraId="5008F361" w14:textId="77777777" w:rsidR="00D02C2F" w:rsidRPr="003E148E" w:rsidRDefault="00D02C2F" w:rsidP="009D64B7">
                      <w:pPr>
                        <w:pStyle w:val="BodyText"/>
                        <w:rPr>
                          <w:szCs w:val="20"/>
                        </w:rPr>
                      </w:pPr>
                    </w:p>
                  </w:txbxContent>
                </v:textbox>
                <w10:wrap type="tight" anchorx="page" anchory="page"/>
              </v:shape>
            </w:pict>
          </mc:Fallback>
        </mc:AlternateContent>
      </w:r>
      <w:r w:rsidR="00430625">
        <w:rPr>
          <w:noProof/>
        </w:rPr>
        <mc:AlternateContent>
          <mc:Choice Requires="wps">
            <w:drawing>
              <wp:anchor distT="0" distB="0" distL="114300" distR="114300" simplePos="0" relativeHeight="251738137" behindDoc="0" locked="0" layoutInCell="1" allowOverlap="1" wp14:anchorId="47F41677" wp14:editId="7A0EB502">
                <wp:simplePos x="0" y="0"/>
                <wp:positionH relativeFrom="page">
                  <wp:posOffset>431800</wp:posOffset>
                </wp:positionH>
                <wp:positionV relativeFrom="page">
                  <wp:posOffset>1701800</wp:posOffset>
                </wp:positionV>
                <wp:extent cx="3568700" cy="304800"/>
                <wp:effectExtent l="0" t="0" r="0" b="0"/>
                <wp:wrapThrough wrapText="bothSides">
                  <wp:wrapPolygon edited="0">
                    <wp:start x="154" y="0"/>
                    <wp:lineTo x="154" y="19800"/>
                    <wp:lineTo x="21216" y="19800"/>
                    <wp:lineTo x="21216" y="0"/>
                    <wp:lineTo x="154" y="0"/>
                  </wp:wrapPolygon>
                </wp:wrapThrough>
                <wp:docPr id="111" name="Text Box 111"/>
                <wp:cNvGraphicFramePr/>
                <a:graphic xmlns:a="http://schemas.openxmlformats.org/drawingml/2006/main">
                  <a:graphicData uri="http://schemas.microsoft.com/office/word/2010/wordprocessingShape">
                    <wps:wsp>
                      <wps:cNvSpPr txBox="1"/>
                      <wps:spPr>
                        <a:xfrm>
                          <a:off x="0" y="0"/>
                          <a:ext cx="3568700" cy="304800"/>
                        </a:xfrm>
                        <a:prstGeom prst="rect">
                          <a:avLst/>
                        </a:prstGeom>
                        <a:noFill/>
                        <a:ln>
                          <a:noFill/>
                        </a:ln>
                        <a:effectLst/>
                        <a:extLst>
                          <a:ext uri="{C572A759-6A51-4108-AA02-DFA0A04FC94B}">
                            <ma14:wrappingTextBoxFlag xmlns:ma14="http://schemas.microsoft.com/office/mac/drawingml/2011/main" val="1"/>
                          </a:ext>
                        </a:extLst>
                      </wps:spPr>
                      <wps:txbx>
                        <w:txbxContent>
                          <w:p w14:paraId="45F9FDBA" w14:textId="77777777" w:rsidR="00D02C2F" w:rsidRPr="001510C6" w:rsidRDefault="00D02C2F">
                            <w:pPr>
                              <w:rPr>
                                <w:noProof/>
                                <w:color w:val="629DD1" w:themeColor="accent1"/>
                                <w:sz w:val="28"/>
                                <w:szCs w:val="28"/>
                              </w:rPr>
                            </w:pPr>
                            <w:r w:rsidRPr="001510C6">
                              <w:rPr>
                                <w:rFonts w:ascii="Rockwell" w:eastAsia="Times New Roman" w:hAnsi="Rockwell" w:cs="Times New Roman"/>
                                <w:b/>
                                <w:color w:val="629DD1" w:themeColor="accent1"/>
                                <w:sz w:val="28"/>
                                <w:szCs w:val="28"/>
                                <w:shd w:val="clear" w:color="auto" w:fill="FFFFFF"/>
                              </w:rPr>
                              <w:t>Finale 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63" type="#_x0000_t202" style="position:absolute;margin-left:34pt;margin-top:134pt;width:281pt;height:24pt;z-index:25173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" mv:complextextbox="1" filled="f" stroked="f">
                <v:textbox>
                  <w:txbxContent>
                    <w:p w14:paraId="45F9FDBA" w14:textId="77777777" w:rsidR="00D02C2F" w:rsidRPr="001510C6" w:rsidRDefault="00D02C2F">
                      <w:pPr>
                        <w:rPr>
                          <w:noProof/>
                          <w:color w:val="629DD1" w:themeColor="accent1"/>
                          <w:sz w:val="28"/>
                          <w:szCs w:val="28"/>
                        </w:rPr>
                      </w:pPr>
                      <w:r w:rsidRPr="001510C6">
                        <w:rPr>
                          <w:rFonts w:ascii="Rockwell" w:eastAsia="Times New Roman" w:hAnsi="Rockwell" w:cs="Times New Roman"/>
                          <w:b/>
                          <w:color w:val="629DD1" w:themeColor="accent1"/>
                          <w:sz w:val="28"/>
                          <w:szCs w:val="28"/>
                          <w:shd w:val="clear" w:color="auto" w:fill="FFFFFF"/>
                        </w:rPr>
                        <w:t>Finale Capabilities</w:t>
                      </w:r>
                    </w:p>
                  </w:txbxContent>
                </v:textbox>
                <w10:wrap type="through" anchorx="page" anchory="page"/>
              </v:shape>
            </w:pict>
          </mc:Fallback>
        </mc:AlternateContent>
      </w:r>
      <w:r w:rsidR="00430625">
        <w:rPr>
          <w:noProof/>
        </w:rPr>
        <mc:AlternateContent>
          <mc:Choice Requires="wps">
            <w:drawing>
              <wp:anchor distT="0" distB="0" distL="114300" distR="114300" simplePos="0" relativeHeight="251740185" behindDoc="0" locked="0" layoutInCell="1" allowOverlap="1" wp14:anchorId="21430F81" wp14:editId="24B6926B">
                <wp:simplePos x="0" y="0"/>
                <wp:positionH relativeFrom="page">
                  <wp:posOffset>506095</wp:posOffset>
                </wp:positionH>
                <wp:positionV relativeFrom="page">
                  <wp:posOffset>1968500</wp:posOffset>
                </wp:positionV>
                <wp:extent cx="5444490" cy="0"/>
                <wp:effectExtent l="0" t="0" r="16510" b="25400"/>
                <wp:wrapNone/>
                <wp:docPr id="112" name="Straight Connector 112"/>
                <wp:cNvGraphicFramePr/>
                <a:graphic xmlns:a="http://schemas.openxmlformats.org/drawingml/2006/main">
                  <a:graphicData uri="http://schemas.microsoft.com/office/word/2010/wordprocessingShape">
                    <wps:wsp>
                      <wps:cNvCnPr/>
                      <wps:spPr>
                        <a:xfrm>
                          <a:off x="0" y="0"/>
                          <a:ext cx="54444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2" o:spid="_x0000_s1026" style="position:absolute;z-index:251740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9.85pt,155pt" to="468.55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" strokecolor="#629dd1 [3204]" strokeweight="2.5pt">
                <w10:wrap anchorx="page" anchory="page"/>
              </v:line>
            </w:pict>
          </mc:Fallback>
        </mc:AlternateContent>
      </w:r>
      <w:r w:rsidR="00430625">
        <w:rPr>
          <w:noProof/>
        </w:rPr>
        <mc:AlternateContent>
          <mc:Choice Requires="wps">
            <w:drawing>
              <wp:anchor distT="0" distB="0" distL="114300" distR="114300" simplePos="0" relativeHeight="251736089" behindDoc="0" locked="0" layoutInCell="1" allowOverlap="1" wp14:anchorId="0B1BE273" wp14:editId="47CB0582">
                <wp:simplePos x="0" y="0"/>
                <wp:positionH relativeFrom="page">
                  <wp:posOffset>451485</wp:posOffset>
                </wp:positionH>
                <wp:positionV relativeFrom="page">
                  <wp:posOffset>457200</wp:posOffset>
                </wp:positionV>
                <wp:extent cx="5549900" cy="1117600"/>
                <wp:effectExtent l="0" t="0" r="12700" b="0"/>
                <wp:wrapTight wrapText="bothSides">
                  <wp:wrapPolygon edited="0">
                    <wp:start x="0" y="0"/>
                    <wp:lineTo x="0" y="21109"/>
                    <wp:lineTo x="21551" y="21109"/>
                    <wp:lineTo x="21551" y="0"/>
                    <wp:lineTo x="0" y="0"/>
                  </wp:wrapPolygon>
                </wp:wrapTight>
                <wp:docPr id="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117600"/>
                        </a:xfrm>
                        <a:prstGeom prst="rect">
                          <a:avLst/>
                        </a:prstGeom>
                        <a:solidFill>
                          <a:schemeClr val="accent2">
                            <a:lumMod val="75000"/>
                          </a:schemeClr>
                        </a:solidFill>
                        <a:ln>
                          <a:noFill/>
                        </a:ln>
                        <a:extLst>
                          <a:ext uri="{FAA26D3D-D897-4be2-8F04-BA451C77F1D7}">
                            <ma14:placeholderFlag xmlns:ma14="http://schemas.microsoft.com/office/mac/drawingml/2011/main"/>
                          </a:ext>
                        </a:extLst>
                      </wps:spPr>
                      <wps:txbx>
                        <w:txbxContent>
                          <w:p w14:paraId="4A90A63F" w14:textId="77777777" w:rsidR="00D02C2F" w:rsidRPr="00CA762F" w:rsidRDefault="00D02C2F" w:rsidP="00E065D6">
                            <w:pPr>
                              <w:rPr>
                                <w:i/>
                                <w:color w:val="FFFFFF" w:themeColor="background1"/>
                              </w:rPr>
                            </w:pPr>
                            <w:r w:rsidRPr="00430625">
                              <w:rPr>
                                <w:i/>
                                <w:color w:val="FFFFFF" w:themeColor="background1"/>
                                <w:sz w:val="22"/>
                                <w:szCs w:val="22"/>
                              </w:rPr>
                              <w:t xml:space="preserve">"I used to do stock takes with pen and paper.  Using Finale and a mobile barcode scanner I get it done in half the time.  Last Saturday I never would have finished doing stock takes for my 60 sublocations without the scanner and Finale.  Finale has streamlined our backend operations saving us </w:t>
                            </w:r>
                            <w:r>
                              <w:rPr>
                                <w:i/>
                                <w:color w:val="FFFFFF" w:themeColor="background1"/>
                                <w:sz w:val="22"/>
                                <w:szCs w:val="22"/>
                              </w:rPr>
                              <w:t xml:space="preserve">both </w:t>
                            </w:r>
                            <w:r w:rsidRPr="00430625">
                              <w:rPr>
                                <w:i/>
                                <w:color w:val="FFFFFF" w:themeColor="background1"/>
                                <w:sz w:val="22"/>
                                <w:szCs w:val="22"/>
                              </w:rPr>
                              <w:t>time and money!”</w:t>
                            </w:r>
                            <w:r w:rsidRPr="00430625">
                              <w:rPr>
                                <w:i/>
                                <w:color w:val="FFFFFF" w:themeColor="background1"/>
                                <w:sz w:val="22"/>
                                <w:szCs w:val="22"/>
                              </w:rPr>
                              <w:br/>
                              <w:t xml:space="preserve">                         </w:t>
                            </w:r>
                            <w:r>
                              <w:rPr>
                                <w:i/>
                                <w:color w:val="FFFFFF" w:themeColor="background1"/>
                                <w:sz w:val="22"/>
                                <w:szCs w:val="22"/>
                              </w:rPr>
                              <w:br/>
                              <w:t xml:space="preserve">                                         </w:t>
                            </w:r>
                            <w:r w:rsidRPr="00430625">
                              <w:rPr>
                                <w:i/>
                                <w:color w:val="FFFFFF" w:themeColor="background1"/>
                                <w:sz w:val="22"/>
                                <w:szCs w:val="22"/>
                              </w:rPr>
                              <w:t>Robert Felton, Operations Manager, Miami Restaurant Supplies</w:t>
                            </w:r>
                            <w:r w:rsidRPr="00CA762F">
                              <w:rPr>
                                <w:i/>
                                <w:color w:val="FFFFFF" w:themeColor="background1"/>
                              </w:rPr>
                              <w:t xml:space="preserve"> </w:t>
                            </w:r>
                          </w:p>
                          <w:p w14:paraId="2A46A5D7" w14:textId="77777777" w:rsidR="00D02C2F" w:rsidRPr="00CA762F" w:rsidRDefault="00D02C2F" w:rsidP="00E065D6">
                            <w:pPr>
                              <w:pStyle w:val="Heading2"/>
                              <w:rPr>
                                <w:sz w:val="24"/>
                                <w:szCs w:val="24"/>
                              </w:rPr>
                            </w:pP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4" type="#_x0000_t202" style="position:absolute;margin-left:35.55pt;margin-top:36pt;width:437pt;height:88pt;z-index:251736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" fillcolor="#1e5e9f [2405]" stroked="f">
                <v:textbox inset="3.6pt,0,3.6pt,0">
                  <w:txbxContent>
                    <w:p w14:paraId="4A90A63F" w14:textId="77777777" w:rsidR="00D02C2F" w:rsidRPr="00CA762F" w:rsidRDefault="00D02C2F" w:rsidP="00E065D6">
                      <w:pPr>
                        <w:rPr>
                          <w:i/>
                          <w:color w:val="FFFFFF" w:themeColor="background1"/>
                        </w:rPr>
                      </w:pPr>
                      <w:r w:rsidRPr="00430625">
                        <w:rPr>
                          <w:i/>
                          <w:color w:val="FFFFFF" w:themeColor="background1"/>
                          <w:sz w:val="22"/>
                          <w:szCs w:val="22"/>
                        </w:rPr>
                        <w:t xml:space="preserve">"I used to do stock takes with pen and paper.  Using Finale and a mobile barcode scanner I get it done in half the time.  Last Saturday I never would have finished doing stock takes for my 60 sublocations without the scanner and Finale.  Finale has streamlined our backend operations saving us </w:t>
                      </w:r>
                      <w:r>
                        <w:rPr>
                          <w:i/>
                          <w:color w:val="FFFFFF" w:themeColor="background1"/>
                          <w:sz w:val="22"/>
                          <w:szCs w:val="22"/>
                        </w:rPr>
                        <w:t xml:space="preserve">both </w:t>
                      </w:r>
                      <w:r w:rsidRPr="00430625">
                        <w:rPr>
                          <w:i/>
                          <w:color w:val="FFFFFF" w:themeColor="background1"/>
                          <w:sz w:val="22"/>
                          <w:szCs w:val="22"/>
                        </w:rPr>
                        <w:t>time and money!”</w:t>
                      </w:r>
                      <w:r w:rsidRPr="00430625">
                        <w:rPr>
                          <w:i/>
                          <w:color w:val="FFFFFF" w:themeColor="background1"/>
                          <w:sz w:val="22"/>
                          <w:szCs w:val="22"/>
                        </w:rPr>
                        <w:br/>
                        <w:t xml:space="preserve">                         </w:t>
                      </w:r>
                      <w:r>
                        <w:rPr>
                          <w:i/>
                          <w:color w:val="FFFFFF" w:themeColor="background1"/>
                          <w:sz w:val="22"/>
                          <w:szCs w:val="22"/>
                        </w:rPr>
                        <w:br/>
                        <w:t xml:space="preserve">                                         </w:t>
                      </w:r>
                      <w:r w:rsidRPr="00430625">
                        <w:rPr>
                          <w:i/>
                          <w:color w:val="FFFFFF" w:themeColor="background1"/>
                          <w:sz w:val="22"/>
                          <w:szCs w:val="22"/>
                        </w:rPr>
                        <w:t>Robert Felton, Operations Manager, Miami Restaurant Supplies</w:t>
                      </w:r>
                      <w:r w:rsidRPr="00CA762F">
                        <w:rPr>
                          <w:i/>
                          <w:color w:val="FFFFFF" w:themeColor="background1"/>
                        </w:rPr>
                        <w:t xml:space="preserve"> </w:t>
                      </w:r>
                    </w:p>
                    <w:p w14:paraId="2A46A5D7" w14:textId="77777777" w:rsidR="00D02C2F" w:rsidRPr="00CA762F" w:rsidRDefault="00D02C2F" w:rsidP="00E065D6">
                      <w:pPr>
                        <w:pStyle w:val="Heading2"/>
                        <w:rPr>
                          <w:sz w:val="24"/>
                          <w:szCs w:val="24"/>
                        </w:rPr>
                      </w:pPr>
                    </w:p>
                  </w:txbxContent>
                </v:textbox>
                <w10:wrap type="tight" anchorx="page" anchory="page"/>
              </v:shape>
            </w:pict>
          </mc:Fallback>
        </mc:AlternateContent>
      </w:r>
      <w:r w:rsidR="001A3E4E">
        <w:rPr>
          <w:noProof/>
        </w:rPr>
        <mc:AlternateContent>
          <mc:Choice Requires="wps">
            <w:drawing>
              <wp:anchor distT="0" distB="0" distL="114300" distR="114300" simplePos="0" relativeHeight="251714568" behindDoc="0" locked="0" layoutInCell="1" allowOverlap="1" wp14:anchorId="640A87BB" wp14:editId="7FAA0269">
                <wp:simplePos x="0" y="0"/>
                <wp:positionH relativeFrom="page">
                  <wp:posOffset>2194560</wp:posOffset>
                </wp:positionH>
                <wp:positionV relativeFrom="page">
                  <wp:posOffset>6909435</wp:posOffset>
                </wp:positionV>
                <wp:extent cx="3657600" cy="1332865"/>
                <wp:effectExtent l="0" t="0" r="0" b="0"/>
                <wp:wrapTight wrapText="bothSides">
                  <wp:wrapPolygon edited="0">
                    <wp:start x="0" y="412"/>
                    <wp:lineTo x="0" y="20581"/>
                    <wp:lineTo x="21450" y="20581"/>
                    <wp:lineTo x="21450" y="412"/>
                    <wp:lineTo x="0" y="412"/>
                  </wp:wrapPolygon>
                </wp:wrapTight>
                <wp:docPr id="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CEC2BC8" w14:textId="77777777" w:rsidR="00D02C2F" w:rsidRPr="001A3E4E" w:rsidRDefault="00D02C2F" w:rsidP="0085795F">
                            <w:pPr>
                              <w:pStyle w:val="BodyText"/>
                              <w:rPr>
                                <w:color w:val="auto"/>
                              </w:rPr>
                            </w:pPr>
                            <w:r w:rsidRPr="00AD12FC">
                              <w:rPr>
                                <w:b/>
                                <w:color w:val="629DD1" w:themeColor="accent1"/>
                              </w:rPr>
                              <w:t>Q</w:t>
                            </w:r>
                            <w:r>
                              <w:rPr>
                                <w:b/>
                                <w:color w:val="629DD1" w:themeColor="accent1"/>
                              </w:rPr>
                              <w:t>uickBooks integration.</w:t>
                            </w:r>
                            <w:r w:rsidRPr="00AD12FC">
                              <w:rPr>
                                <w:b/>
                                <w:color w:val="629DD1" w:themeColor="accent1"/>
                              </w:rPr>
                              <w:t xml:space="preserve"> </w:t>
                            </w:r>
                            <w:r w:rsidRPr="00E00BDC">
                              <w:rPr>
                                <w:color w:val="auto"/>
                              </w:rPr>
                              <w:t>Finale directly integrates with both QB Desktop and QB Online to ensure all information between the two systems remains consistent.  Finale syncs down information such as purchase orders, sales invoices, customers, and supplier information to allow your Finance team to continue using QB for bookkeeping while avoiding double entry of data.</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5" type="#_x0000_t202" style="position:absolute;margin-left:172.8pt;margin-top:544.05pt;width:4in;height:104.95pt;z-index:25171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" mv:complextextbox="1" filled="f" stroked="f">
                <v:textbox inset="0,7.2pt,0,7.2pt">
                  <w:txbxContent>
                    <w:p w14:paraId="1CEC2BC8" w14:textId="77777777" w:rsidR="00D02C2F" w:rsidRPr="001A3E4E" w:rsidRDefault="00D02C2F" w:rsidP="0085795F">
                      <w:pPr>
                        <w:pStyle w:val="BodyText"/>
                        <w:rPr>
                          <w:color w:val="auto"/>
                        </w:rPr>
                      </w:pPr>
                      <w:r w:rsidRPr="00AD12FC">
                        <w:rPr>
                          <w:b/>
                          <w:color w:val="629DD1" w:themeColor="accent1"/>
                        </w:rPr>
                        <w:t>Q</w:t>
                      </w:r>
                      <w:r>
                        <w:rPr>
                          <w:b/>
                          <w:color w:val="629DD1" w:themeColor="accent1"/>
                        </w:rPr>
                        <w:t>uickBooks integration.</w:t>
                      </w:r>
                      <w:r w:rsidRPr="00AD12FC">
                        <w:rPr>
                          <w:b/>
                          <w:color w:val="629DD1" w:themeColor="accent1"/>
                        </w:rPr>
                        <w:t xml:space="preserve"> </w:t>
                      </w:r>
                      <w:r w:rsidRPr="00E00BDC">
                        <w:rPr>
                          <w:color w:val="auto"/>
                        </w:rPr>
                        <w:t>Finale directly integrates with both QB Desktop and QB Online to ensure all information between the two systems remains consistent.  Finale syncs down information such as purchase orders, sales invoices, customers, and supplier information to allow your Finance team to continue using QB for bookkeeping while avoiding double entry of data.</w:t>
                      </w:r>
                    </w:p>
                  </w:txbxContent>
                </v:textbox>
                <w10:wrap type="tight" anchorx="page" anchory="page"/>
              </v:shape>
            </w:pict>
          </mc:Fallback>
        </mc:AlternateContent>
      </w:r>
      <w:r w:rsidR="00DC56CC">
        <w:rPr>
          <w:noProof/>
        </w:rPr>
        <w:drawing>
          <wp:anchor distT="0" distB="9017" distL="118745" distR="118745" simplePos="0" relativeHeight="251659262" behindDoc="0" locked="0" layoutInCell="1" allowOverlap="1" wp14:anchorId="45E34F96" wp14:editId="505C88E7">
            <wp:simplePos x="5486400" y="8229600"/>
            <wp:positionH relativeFrom="page">
              <wp:posOffset>6019800</wp:posOffset>
            </wp:positionH>
            <wp:positionV relativeFrom="page">
              <wp:posOffset>457200</wp:posOffset>
            </wp:positionV>
            <wp:extent cx="1295400" cy="9144000"/>
            <wp:effectExtent l="0" t="0" r="0" b="0"/>
            <wp:wrapNone/>
            <wp:docPr id="9" name="Picture 39" descr="Overlay-ProductShee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Overlay-ProductSheet.png"/>
                    <pic:cNvPicPr/>
                  </pic:nvPicPr>
                  <pic:blipFill>
                    <a:blip r:embed="rId16"/>
                    <a:stretch>
                      <a:fillRect/>
                    </a:stretch>
                  </pic:blipFill>
                  <pic:spPr>
                    <a:xfrm>
                      <a:off x="0" y="0"/>
                      <a:ext cx="1295400" cy="9144000"/>
                    </a:xfrm>
                    <a:prstGeom prst="round2DiagRect">
                      <a:avLst/>
                    </a:prstGeom>
                    <a:gradFill flip="none" rotWithShape="1">
                      <a:gsLst>
                        <a:gs pos="0">
                          <a:schemeClr val="bg2"/>
                        </a:gs>
                        <a:gs pos="100000">
                          <a:schemeClr val="tx2"/>
                        </a:gs>
                      </a:gsLst>
                      <a:lin ang="5400000" scaled="0"/>
                      <a:tileRect/>
                    </a:gradFill>
                  </pic:spPr>
                </pic:pic>
              </a:graphicData>
            </a:graphic>
            <wp14:sizeRelV relativeFrom="margin">
              <wp14:pctHeight>0</wp14:pctHeight>
            </wp14:sizeRelV>
          </wp:anchor>
        </w:drawing>
      </w:r>
      <w:bookmarkStart w:id="0" w:name="_GoBack"/>
      <w:bookmarkEnd w:id="0"/>
    </w:p>
    <w:sectPr w:rsidR="008947BC" w:rsidSect="008947BC">
      <w:footerReference w:type="default" r:id="rId17"/>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9AFA3" w14:textId="77777777" w:rsidR="0059122F" w:rsidRDefault="0059122F">
      <w:r>
        <w:separator/>
      </w:r>
    </w:p>
  </w:endnote>
  <w:endnote w:type="continuationSeparator" w:id="0">
    <w:p w14:paraId="73FE1787" w14:textId="77777777" w:rsidR="0059122F" w:rsidRDefault="00591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rebuchet MS">
    <w:panose1 w:val="020B0603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04053" w14:textId="77777777" w:rsidR="00D02C2F" w:rsidRDefault="00D02C2F">
    <w:pPr>
      <w:pStyle w:val="Footer"/>
    </w:pPr>
    <w:r>
      <w:rPr>
        <w:noProof/>
      </w:rPr>
      <mc:AlternateContent>
        <mc:Choice Requires="wps">
          <w:drawing>
            <wp:anchor distT="0" distB="0" distL="114300" distR="114300" simplePos="0" relativeHeight="251659267" behindDoc="0" locked="0" layoutInCell="1" allowOverlap="1" wp14:anchorId="197EE566" wp14:editId="343335D9">
              <wp:simplePos x="0" y="0"/>
              <wp:positionH relativeFrom="page">
                <wp:posOffset>6908800</wp:posOffset>
              </wp:positionH>
              <wp:positionV relativeFrom="page">
                <wp:posOffset>9652000</wp:posOffset>
              </wp:positionV>
              <wp:extent cx="406400" cy="228600"/>
              <wp:effectExtent l="0" t="0" r="0" b="0"/>
              <wp:wrapTight wrapText="bothSides">
                <wp:wrapPolygon edited="0">
                  <wp:start x="0" y="0"/>
                  <wp:lineTo x="21600" y="0"/>
                  <wp:lineTo x="21600" y="21600"/>
                  <wp:lineTo x="0" y="21600"/>
                  <wp:lineTo x="0" y="0"/>
                </wp:wrapPolygon>
              </wp:wrapTight>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81752" w14:textId="77777777" w:rsidR="00D02C2F" w:rsidRDefault="00D02C2F" w:rsidP="008947BC">
                          <w:pPr>
                            <w:pStyle w:val="Footer"/>
                          </w:pPr>
                          <w:r>
                            <w:fldChar w:fldCharType="begin"/>
                          </w:r>
                          <w:r>
                            <w:instrText xml:space="preserve"> PAGE  \* MERGEFORMAT </w:instrText>
                          </w:r>
                          <w:r>
                            <w:fldChar w:fldCharType="separate"/>
                          </w:r>
                          <w:r w:rsidR="0059122F">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6" type="#_x0000_t202" style="position:absolute;left:0;text-align:left;margin-left:544pt;margin-top:760pt;width:32pt;height:18pt;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" filled="f" stroked="f">
              <v:textbox style="mso-next-textbox:#Text Box 3" inset="0,0,0,0">
                <w:txbxContent>
                  <w:p w14:paraId="08781752" w14:textId="77777777" w:rsidR="00D02C2F" w:rsidRDefault="00D02C2F" w:rsidP="008947BC">
                    <w:pPr>
                      <w:pStyle w:val="Footer"/>
                    </w:pPr>
                    <w:r>
                      <w:fldChar w:fldCharType="begin"/>
                    </w:r>
                    <w:r>
                      <w:instrText xml:space="preserve"> PAGE  \* MERGEFORMAT </w:instrText>
                    </w:r>
                    <w:r>
                      <w:fldChar w:fldCharType="separate"/>
                    </w:r>
                    <w:r w:rsidR="0059122F">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6AB1A" w14:textId="77777777" w:rsidR="0059122F" w:rsidRDefault="0059122F">
      <w:r>
        <w:separator/>
      </w:r>
    </w:p>
  </w:footnote>
  <w:footnote w:type="continuationSeparator" w:id="0">
    <w:p w14:paraId="6DF48537" w14:textId="77777777" w:rsidR="0059122F" w:rsidRDefault="005912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527B1E"/>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BF778C7"/>
    <w:multiLevelType w:val="multilevel"/>
    <w:tmpl w:val="8C56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8B6315"/>
    <w:rsid w:val="00007377"/>
    <w:rsid w:val="00032D5B"/>
    <w:rsid w:val="00060F39"/>
    <w:rsid w:val="00074EF2"/>
    <w:rsid w:val="000E2CCC"/>
    <w:rsid w:val="000F227B"/>
    <w:rsid w:val="00102D8A"/>
    <w:rsid w:val="00117590"/>
    <w:rsid w:val="00124DA2"/>
    <w:rsid w:val="001308DA"/>
    <w:rsid w:val="00150163"/>
    <w:rsid w:val="001510C6"/>
    <w:rsid w:val="001844DB"/>
    <w:rsid w:val="00185144"/>
    <w:rsid w:val="001A3E4E"/>
    <w:rsid w:val="001C2DB9"/>
    <w:rsid w:val="002618D9"/>
    <w:rsid w:val="00295967"/>
    <w:rsid w:val="002B00C7"/>
    <w:rsid w:val="002F5407"/>
    <w:rsid w:val="00321F2A"/>
    <w:rsid w:val="00354178"/>
    <w:rsid w:val="0037755D"/>
    <w:rsid w:val="003A0879"/>
    <w:rsid w:val="003E148E"/>
    <w:rsid w:val="003E1967"/>
    <w:rsid w:val="003E2E18"/>
    <w:rsid w:val="00412116"/>
    <w:rsid w:val="004219A1"/>
    <w:rsid w:val="00427D2F"/>
    <w:rsid w:val="00430625"/>
    <w:rsid w:val="004570F5"/>
    <w:rsid w:val="00475187"/>
    <w:rsid w:val="00484F79"/>
    <w:rsid w:val="004B25A4"/>
    <w:rsid w:val="004E659B"/>
    <w:rsid w:val="00556B1A"/>
    <w:rsid w:val="005870BE"/>
    <w:rsid w:val="0059122F"/>
    <w:rsid w:val="005942F0"/>
    <w:rsid w:val="005A2652"/>
    <w:rsid w:val="005B11D9"/>
    <w:rsid w:val="005B778A"/>
    <w:rsid w:val="005C4409"/>
    <w:rsid w:val="005E1169"/>
    <w:rsid w:val="005F169E"/>
    <w:rsid w:val="00600B48"/>
    <w:rsid w:val="006638E3"/>
    <w:rsid w:val="006721A0"/>
    <w:rsid w:val="006B1FB1"/>
    <w:rsid w:val="006C6A8B"/>
    <w:rsid w:val="006E043C"/>
    <w:rsid w:val="006E6801"/>
    <w:rsid w:val="007073AE"/>
    <w:rsid w:val="00726848"/>
    <w:rsid w:val="0077438F"/>
    <w:rsid w:val="007B1DFB"/>
    <w:rsid w:val="007C1B3E"/>
    <w:rsid w:val="007C73B7"/>
    <w:rsid w:val="00805FB4"/>
    <w:rsid w:val="008170A5"/>
    <w:rsid w:val="00841606"/>
    <w:rsid w:val="0085795F"/>
    <w:rsid w:val="00891FF2"/>
    <w:rsid w:val="008947BC"/>
    <w:rsid w:val="008B6315"/>
    <w:rsid w:val="008E6034"/>
    <w:rsid w:val="00942BB1"/>
    <w:rsid w:val="009620C4"/>
    <w:rsid w:val="00965208"/>
    <w:rsid w:val="009778CF"/>
    <w:rsid w:val="009830D1"/>
    <w:rsid w:val="009D64B7"/>
    <w:rsid w:val="00A723A4"/>
    <w:rsid w:val="00A8473E"/>
    <w:rsid w:val="00AB2A36"/>
    <w:rsid w:val="00AC1AF5"/>
    <w:rsid w:val="00AD12FC"/>
    <w:rsid w:val="00AE04AC"/>
    <w:rsid w:val="00B07B0A"/>
    <w:rsid w:val="00B97DB3"/>
    <w:rsid w:val="00BB1B30"/>
    <w:rsid w:val="00BE7F47"/>
    <w:rsid w:val="00BF7CA8"/>
    <w:rsid w:val="00C06B6E"/>
    <w:rsid w:val="00C532CE"/>
    <w:rsid w:val="00C72E79"/>
    <w:rsid w:val="00C81DCB"/>
    <w:rsid w:val="00C937FA"/>
    <w:rsid w:val="00C972A3"/>
    <w:rsid w:val="00CA762F"/>
    <w:rsid w:val="00CC30DB"/>
    <w:rsid w:val="00D01D0D"/>
    <w:rsid w:val="00D02C2F"/>
    <w:rsid w:val="00D76FC7"/>
    <w:rsid w:val="00D8392F"/>
    <w:rsid w:val="00D91616"/>
    <w:rsid w:val="00DA7880"/>
    <w:rsid w:val="00DC56CC"/>
    <w:rsid w:val="00DD54D9"/>
    <w:rsid w:val="00DD7FFB"/>
    <w:rsid w:val="00DE0E0A"/>
    <w:rsid w:val="00E00BDC"/>
    <w:rsid w:val="00E065D6"/>
    <w:rsid w:val="00E35751"/>
    <w:rsid w:val="00E537C1"/>
    <w:rsid w:val="00E943BA"/>
    <w:rsid w:val="00EA296F"/>
    <w:rsid w:val="00EB0465"/>
    <w:rsid w:val="00F93AAF"/>
    <w:rsid w:val="00F97A94"/>
    <w:rsid w:val="00FA00B4"/>
    <w:rsid w:val="00FA32D5"/>
    <w:rsid w:val="00FC3A9F"/>
    <w:rsid w:val="00FF6F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CBE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atentStyles>
  <w:style w:type="paragraph" w:default="1" w:styleId="Normal">
    <w:name w:val="Normal"/>
    <w:qFormat/>
  </w:style>
  <w:style w:type="paragraph" w:styleId="Heading1">
    <w:name w:val="heading 1"/>
    <w:basedOn w:val="Normal"/>
    <w:link w:val="Heading1Char"/>
    <w:qFormat/>
    <w:rsid w:val="00740B93"/>
    <w:pPr>
      <w:outlineLvl w:val="0"/>
    </w:pPr>
    <w:rPr>
      <w:rFonts w:asciiTheme="majorHAnsi" w:eastAsiaTheme="majorEastAsia" w:hAnsiTheme="majorHAnsi" w:cstheme="majorBidi"/>
      <w:bCs/>
      <w:color w:val="ACCBF9" w:themeColor="background2"/>
      <w:sz w:val="36"/>
      <w:szCs w:val="32"/>
    </w:rPr>
  </w:style>
  <w:style w:type="paragraph" w:styleId="Heading2">
    <w:name w:val="heading 2"/>
    <w:basedOn w:val="Normal"/>
    <w:link w:val="Heading2Char"/>
    <w:unhideWhenUsed/>
    <w:qFormat/>
    <w:rsid w:val="00740B93"/>
    <w:pPr>
      <w:outlineLvl w:val="1"/>
    </w:pPr>
    <w:rPr>
      <w:rFonts w:asciiTheme="majorHAnsi" w:eastAsiaTheme="majorEastAsia" w:hAnsiTheme="majorHAnsi" w:cstheme="majorBidi"/>
      <w:b/>
      <w:bCs/>
      <w:color w:val="404040" w:themeColor="text1" w:themeTint="BF"/>
      <w:sz w:val="20"/>
      <w:szCs w:val="26"/>
    </w:rPr>
  </w:style>
  <w:style w:type="paragraph" w:styleId="Heading3">
    <w:name w:val="heading 3"/>
    <w:basedOn w:val="Normal"/>
    <w:link w:val="Heading3Char"/>
    <w:semiHidden/>
    <w:unhideWhenUsed/>
    <w:qFormat/>
    <w:rsid w:val="00740B93"/>
    <w:pPr>
      <w:jc w:val="right"/>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semiHidden/>
    <w:unhideWhenUsed/>
    <w:qFormat/>
    <w:rsid w:val="00740B93"/>
    <w:pPr>
      <w:jc w:val="right"/>
      <w:outlineLvl w:val="3"/>
    </w:pPr>
    <w:rPr>
      <w:rFonts w:asciiTheme="majorHAnsi" w:eastAsiaTheme="majorEastAsia" w:hAnsiTheme="majorHAnsi" w:cstheme="majorBidi"/>
      <w:bCs/>
      <w:iCs/>
      <w:color w:val="FFFFFF" w:themeColor="background1"/>
    </w:rPr>
  </w:style>
  <w:style w:type="paragraph" w:styleId="Heading5">
    <w:name w:val="heading 5"/>
    <w:basedOn w:val="Normal"/>
    <w:link w:val="Heading5Char"/>
    <w:rsid w:val="00880133"/>
    <w:pPr>
      <w:outlineLvl w:val="4"/>
    </w:pPr>
    <w:rPr>
      <w:rFonts w:asciiTheme="majorHAnsi" w:eastAsiaTheme="majorEastAsia" w:hAnsiTheme="majorHAnsi" w:cstheme="majorBidi"/>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40B93"/>
    <w:pPr>
      <w:tabs>
        <w:tab w:val="center" w:pos="4320"/>
        <w:tab w:val="right" w:pos="8640"/>
      </w:tabs>
    </w:pPr>
  </w:style>
  <w:style w:type="character" w:customStyle="1" w:styleId="HeaderChar">
    <w:name w:val="Header Char"/>
    <w:basedOn w:val="DefaultParagraphFont"/>
    <w:link w:val="Header"/>
    <w:rsid w:val="00740B93"/>
  </w:style>
  <w:style w:type="paragraph" w:styleId="Footer">
    <w:name w:val="footer"/>
    <w:basedOn w:val="Normal"/>
    <w:link w:val="FooterChar"/>
    <w:unhideWhenUsed/>
    <w:rsid w:val="005E1454"/>
    <w:pPr>
      <w:jc w:val="right"/>
    </w:pPr>
    <w:rPr>
      <w:color w:val="ACCBF9" w:themeColor="background2"/>
      <w:sz w:val="20"/>
    </w:rPr>
  </w:style>
  <w:style w:type="character" w:customStyle="1" w:styleId="FooterChar">
    <w:name w:val="Footer Char"/>
    <w:basedOn w:val="DefaultParagraphFont"/>
    <w:link w:val="Footer"/>
    <w:rsid w:val="005E1454"/>
    <w:rPr>
      <w:color w:val="ACCBF9" w:themeColor="background2"/>
      <w:sz w:val="20"/>
    </w:rPr>
  </w:style>
  <w:style w:type="paragraph" w:styleId="Title">
    <w:name w:val="Title"/>
    <w:basedOn w:val="Normal"/>
    <w:link w:val="TitleChar"/>
    <w:qFormat/>
    <w:rsid w:val="004F662C"/>
    <w:rPr>
      <w:rFonts w:asciiTheme="majorHAnsi" w:eastAsiaTheme="majorEastAsia" w:hAnsiTheme="majorHAnsi" w:cs="Trebuchet MS"/>
      <w:color w:val="FFFFFF" w:themeColor="background1"/>
      <w:kern w:val="28"/>
      <w:sz w:val="72"/>
      <w:szCs w:val="52"/>
    </w:rPr>
  </w:style>
  <w:style w:type="character" w:customStyle="1" w:styleId="TitleChar">
    <w:name w:val="Title Char"/>
    <w:basedOn w:val="DefaultParagraphFont"/>
    <w:link w:val="Title"/>
    <w:rsid w:val="004F662C"/>
    <w:rPr>
      <w:rFonts w:asciiTheme="majorHAnsi" w:eastAsiaTheme="majorEastAsia" w:hAnsiTheme="majorHAnsi" w:cs="Trebuchet MS"/>
      <w:color w:val="FFFFFF" w:themeColor="background1"/>
      <w:kern w:val="28"/>
      <w:sz w:val="72"/>
      <w:szCs w:val="52"/>
    </w:rPr>
  </w:style>
  <w:style w:type="paragraph" w:styleId="Subtitle">
    <w:name w:val="Subtitle"/>
    <w:basedOn w:val="Normal"/>
    <w:link w:val="SubtitleChar"/>
    <w:qFormat/>
    <w:rsid w:val="004F662C"/>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4F662C"/>
    <w:rPr>
      <w:rFonts w:asciiTheme="majorHAnsi" w:eastAsiaTheme="majorEastAsia" w:hAnsiTheme="majorHAnsi" w:cstheme="majorBidi"/>
      <w:iCs/>
      <w:color w:val="FFFFFF" w:themeColor="background1"/>
    </w:rPr>
  </w:style>
  <w:style w:type="paragraph" w:styleId="Date">
    <w:name w:val="Date"/>
    <w:basedOn w:val="Normal"/>
    <w:link w:val="DateChar"/>
    <w:semiHidden/>
    <w:unhideWhenUsed/>
    <w:rsid w:val="00740B93"/>
    <w:rPr>
      <w:color w:val="FFFFFF" w:themeColor="background1"/>
      <w:sz w:val="36"/>
    </w:rPr>
  </w:style>
  <w:style w:type="character" w:customStyle="1" w:styleId="DateChar">
    <w:name w:val="Date Char"/>
    <w:basedOn w:val="DefaultParagraphFont"/>
    <w:link w:val="Date"/>
    <w:semiHidden/>
    <w:rsid w:val="00740B93"/>
    <w:rPr>
      <w:color w:val="FFFFFF" w:themeColor="background1"/>
      <w:sz w:val="36"/>
    </w:rPr>
  </w:style>
  <w:style w:type="character" w:customStyle="1" w:styleId="Heading1Char">
    <w:name w:val="Heading 1 Char"/>
    <w:basedOn w:val="DefaultParagraphFont"/>
    <w:link w:val="Heading1"/>
    <w:rsid w:val="00740B93"/>
    <w:rPr>
      <w:rFonts w:asciiTheme="majorHAnsi" w:eastAsiaTheme="majorEastAsia" w:hAnsiTheme="majorHAnsi" w:cstheme="majorBidi"/>
      <w:bCs/>
      <w:color w:val="ACCBF9" w:themeColor="background2"/>
      <w:sz w:val="36"/>
      <w:szCs w:val="32"/>
    </w:rPr>
  </w:style>
  <w:style w:type="paragraph" w:styleId="BodyText">
    <w:name w:val="Body Text"/>
    <w:basedOn w:val="Normal"/>
    <w:link w:val="BodyTextChar"/>
    <w:unhideWhenUsed/>
    <w:rsid w:val="00740B93"/>
    <w:pPr>
      <w:spacing w:after="200"/>
    </w:pPr>
    <w:rPr>
      <w:color w:val="404040" w:themeColor="text1" w:themeTint="BF"/>
      <w:sz w:val="20"/>
    </w:rPr>
  </w:style>
  <w:style w:type="character" w:customStyle="1" w:styleId="BodyTextChar">
    <w:name w:val="Body Text Char"/>
    <w:basedOn w:val="DefaultParagraphFont"/>
    <w:link w:val="BodyText"/>
    <w:rsid w:val="00740B93"/>
    <w:rPr>
      <w:color w:val="404040" w:themeColor="text1" w:themeTint="BF"/>
      <w:sz w:val="20"/>
    </w:rPr>
  </w:style>
  <w:style w:type="character" w:customStyle="1" w:styleId="Heading2Char">
    <w:name w:val="Heading 2 Char"/>
    <w:basedOn w:val="DefaultParagraphFont"/>
    <w:link w:val="Heading2"/>
    <w:rsid w:val="00740B93"/>
    <w:rPr>
      <w:rFonts w:asciiTheme="majorHAnsi" w:eastAsiaTheme="majorEastAsia" w:hAnsiTheme="majorHAnsi" w:cstheme="majorBidi"/>
      <w:b/>
      <w:bCs/>
      <w:color w:val="404040" w:themeColor="text1" w:themeTint="BF"/>
      <w:sz w:val="20"/>
      <w:szCs w:val="26"/>
    </w:rPr>
  </w:style>
  <w:style w:type="character" w:customStyle="1" w:styleId="Heading3Char">
    <w:name w:val="Heading 3 Char"/>
    <w:basedOn w:val="DefaultParagraphFont"/>
    <w:link w:val="Heading3"/>
    <w:semiHidden/>
    <w:rsid w:val="00740B93"/>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semiHidden/>
    <w:rsid w:val="00740B93"/>
    <w:rPr>
      <w:rFonts w:asciiTheme="majorHAnsi" w:eastAsiaTheme="majorEastAsia" w:hAnsiTheme="majorHAnsi" w:cstheme="majorBidi"/>
      <w:bCs/>
      <w:iCs/>
      <w:color w:val="FFFFFF" w:themeColor="background1"/>
    </w:rPr>
  </w:style>
  <w:style w:type="paragraph" w:styleId="Quote">
    <w:name w:val="Quote"/>
    <w:basedOn w:val="Normal"/>
    <w:link w:val="QuoteChar"/>
    <w:qFormat/>
    <w:rsid w:val="00035F97"/>
    <w:pPr>
      <w:jc w:val="right"/>
    </w:pPr>
    <w:rPr>
      <w:color w:val="FFFFFF" w:themeColor="background1"/>
      <w:sz w:val="36"/>
    </w:rPr>
  </w:style>
  <w:style w:type="character" w:customStyle="1" w:styleId="QuoteChar">
    <w:name w:val="Quote Char"/>
    <w:basedOn w:val="DefaultParagraphFont"/>
    <w:link w:val="Quote"/>
    <w:rsid w:val="00035F97"/>
    <w:rPr>
      <w:color w:val="FFFFFF" w:themeColor="background1"/>
      <w:sz w:val="36"/>
    </w:rPr>
  </w:style>
  <w:style w:type="paragraph" w:customStyle="1" w:styleId="Attribution">
    <w:name w:val="Attribution"/>
    <w:basedOn w:val="Normal"/>
    <w:qFormat/>
    <w:rsid w:val="00035F97"/>
    <w:pPr>
      <w:jc w:val="right"/>
    </w:pPr>
    <w:rPr>
      <w:i/>
      <w:color w:val="FFFFFF" w:themeColor="background1"/>
    </w:rPr>
  </w:style>
  <w:style w:type="paragraph" w:styleId="Closing">
    <w:name w:val="Closing"/>
    <w:basedOn w:val="Normal"/>
    <w:link w:val="ClosingChar"/>
    <w:semiHidden/>
    <w:unhideWhenUsed/>
    <w:rsid w:val="008C2A8E"/>
    <w:pPr>
      <w:spacing w:line="1960" w:lineRule="exact"/>
    </w:pPr>
    <w:rPr>
      <w:color w:val="FFFFFF" w:themeColor="background1"/>
      <w:sz w:val="192"/>
    </w:rPr>
  </w:style>
  <w:style w:type="character" w:customStyle="1" w:styleId="ClosingChar">
    <w:name w:val="Closing Char"/>
    <w:basedOn w:val="DefaultParagraphFont"/>
    <w:link w:val="Closing"/>
    <w:semiHidden/>
    <w:rsid w:val="008C2A8E"/>
    <w:rPr>
      <w:color w:val="FFFFFF" w:themeColor="background1"/>
      <w:sz w:val="192"/>
    </w:rPr>
  </w:style>
  <w:style w:type="character" w:customStyle="1" w:styleId="Heading5Char">
    <w:name w:val="Heading 5 Char"/>
    <w:basedOn w:val="DefaultParagraphFont"/>
    <w:link w:val="Heading5"/>
    <w:rsid w:val="00880133"/>
    <w:rPr>
      <w:rFonts w:asciiTheme="majorHAnsi" w:eastAsiaTheme="majorEastAsia" w:hAnsiTheme="majorHAnsi" w:cstheme="majorBidi"/>
      <w:color w:val="FFFFFF" w:themeColor="background1"/>
      <w:sz w:val="28"/>
    </w:rPr>
  </w:style>
  <w:style w:type="paragraph" w:customStyle="1" w:styleId="line867">
    <w:name w:val="line867"/>
    <w:basedOn w:val="Normal"/>
    <w:rsid w:val="00BE7F47"/>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BE7F47"/>
  </w:style>
  <w:style w:type="paragraph" w:customStyle="1" w:styleId="line862">
    <w:name w:val="line862"/>
    <w:basedOn w:val="Normal"/>
    <w:rsid w:val="00BE7F47"/>
    <w:pPr>
      <w:spacing w:before="100" w:beforeAutospacing="1" w:after="100" w:afterAutospacing="1"/>
    </w:pPr>
    <w:rPr>
      <w:rFonts w:ascii="Times" w:hAnsi="Times"/>
      <w:sz w:val="20"/>
      <w:szCs w:val="20"/>
    </w:rPr>
  </w:style>
  <w:style w:type="paragraph" w:customStyle="1" w:styleId="line874">
    <w:name w:val="line874"/>
    <w:basedOn w:val="Normal"/>
    <w:rsid w:val="006E043C"/>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atentStyles>
  <w:style w:type="paragraph" w:default="1" w:styleId="Normal">
    <w:name w:val="Normal"/>
    <w:qFormat/>
  </w:style>
  <w:style w:type="paragraph" w:styleId="Heading1">
    <w:name w:val="heading 1"/>
    <w:basedOn w:val="Normal"/>
    <w:link w:val="Heading1Char"/>
    <w:qFormat/>
    <w:rsid w:val="00740B93"/>
    <w:pPr>
      <w:outlineLvl w:val="0"/>
    </w:pPr>
    <w:rPr>
      <w:rFonts w:asciiTheme="majorHAnsi" w:eastAsiaTheme="majorEastAsia" w:hAnsiTheme="majorHAnsi" w:cstheme="majorBidi"/>
      <w:bCs/>
      <w:color w:val="ACCBF9" w:themeColor="background2"/>
      <w:sz w:val="36"/>
      <w:szCs w:val="32"/>
    </w:rPr>
  </w:style>
  <w:style w:type="paragraph" w:styleId="Heading2">
    <w:name w:val="heading 2"/>
    <w:basedOn w:val="Normal"/>
    <w:link w:val="Heading2Char"/>
    <w:unhideWhenUsed/>
    <w:qFormat/>
    <w:rsid w:val="00740B93"/>
    <w:pPr>
      <w:outlineLvl w:val="1"/>
    </w:pPr>
    <w:rPr>
      <w:rFonts w:asciiTheme="majorHAnsi" w:eastAsiaTheme="majorEastAsia" w:hAnsiTheme="majorHAnsi" w:cstheme="majorBidi"/>
      <w:b/>
      <w:bCs/>
      <w:color w:val="404040" w:themeColor="text1" w:themeTint="BF"/>
      <w:sz w:val="20"/>
      <w:szCs w:val="26"/>
    </w:rPr>
  </w:style>
  <w:style w:type="paragraph" w:styleId="Heading3">
    <w:name w:val="heading 3"/>
    <w:basedOn w:val="Normal"/>
    <w:link w:val="Heading3Char"/>
    <w:semiHidden/>
    <w:unhideWhenUsed/>
    <w:qFormat/>
    <w:rsid w:val="00740B93"/>
    <w:pPr>
      <w:jc w:val="right"/>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semiHidden/>
    <w:unhideWhenUsed/>
    <w:qFormat/>
    <w:rsid w:val="00740B93"/>
    <w:pPr>
      <w:jc w:val="right"/>
      <w:outlineLvl w:val="3"/>
    </w:pPr>
    <w:rPr>
      <w:rFonts w:asciiTheme="majorHAnsi" w:eastAsiaTheme="majorEastAsia" w:hAnsiTheme="majorHAnsi" w:cstheme="majorBidi"/>
      <w:bCs/>
      <w:iCs/>
      <w:color w:val="FFFFFF" w:themeColor="background1"/>
    </w:rPr>
  </w:style>
  <w:style w:type="paragraph" w:styleId="Heading5">
    <w:name w:val="heading 5"/>
    <w:basedOn w:val="Normal"/>
    <w:link w:val="Heading5Char"/>
    <w:rsid w:val="00880133"/>
    <w:pPr>
      <w:outlineLvl w:val="4"/>
    </w:pPr>
    <w:rPr>
      <w:rFonts w:asciiTheme="majorHAnsi" w:eastAsiaTheme="majorEastAsia" w:hAnsiTheme="majorHAnsi" w:cstheme="majorBidi"/>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40B93"/>
    <w:pPr>
      <w:tabs>
        <w:tab w:val="center" w:pos="4320"/>
        <w:tab w:val="right" w:pos="8640"/>
      </w:tabs>
    </w:pPr>
  </w:style>
  <w:style w:type="character" w:customStyle="1" w:styleId="HeaderChar">
    <w:name w:val="Header Char"/>
    <w:basedOn w:val="DefaultParagraphFont"/>
    <w:link w:val="Header"/>
    <w:rsid w:val="00740B93"/>
  </w:style>
  <w:style w:type="paragraph" w:styleId="Footer">
    <w:name w:val="footer"/>
    <w:basedOn w:val="Normal"/>
    <w:link w:val="FooterChar"/>
    <w:unhideWhenUsed/>
    <w:rsid w:val="005E1454"/>
    <w:pPr>
      <w:jc w:val="right"/>
    </w:pPr>
    <w:rPr>
      <w:color w:val="ACCBF9" w:themeColor="background2"/>
      <w:sz w:val="20"/>
    </w:rPr>
  </w:style>
  <w:style w:type="character" w:customStyle="1" w:styleId="FooterChar">
    <w:name w:val="Footer Char"/>
    <w:basedOn w:val="DefaultParagraphFont"/>
    <w:link w:val="Footer"/>
    <w:rsid w:val="005E1454"/>
    <w:rPr>
      <w:color w:val="ACCBF9" w:themeColor="background2"/>
      <w:sz w:val="20"/>
    </w:rPr>
  </w:style>
  <w:style w:type="paragraph" w:styleId="Title">
    <w:name w:val="Title"/>
    <w:basedOn w:val="Normal"/>
    <w:link w:val="TitleChar"/>
    <w:qFormat/>
    <w:rsid w:val="004F662C"/>
    <w:rPr>
      <w:rFonts w:asciiTheme="majorHAnsi" w:eastAsiaTheme="majorEastAsia" w:hAnsiTheme="majorHAnsi" w:cs="Trebuchet MS"/>
      <w:color w:val="FFFFFF" w:themeColor="background1"/>
      <w:kern w:val="28"/>
      <w:sz w:val="72"/>
      <w:szCs w:val="52"/>
    </w:rPr>
  </w:style>
  <w:style w:type="character" w:customStyle="1" w:styleId="TitleChar">
    <w:name w:val="Title Char"/>
    <w:basedOn w:val="DefaultParagraphFont"/>
    <w:link w:val="Title"/>
    <w:rsid w:val="004F662C"/>
    <w:rPr>
      <w:rFonts w:asciiTheme="majorHAnsi" w:eastAsiaTheme="majorEastAsia" w:hAnsiTheme="majorHAnsi" w:cs="Trebuchet MS"/>
      <w:color w:val="FFFFFF" w:themeColor="background1"/>
      <w:kern w:val="28"/>
      <w:sz w:val="72"/>
      <w:szCs w:val="52"/>
    </w:rPr>
  </w:style>
  <w:style w:type="paragraph" w:styleId="Subtitle">
    <w:name w:val="Subtitle"/>
    <w:basedOn w:val="Normal"/>
    <w:link w:val="SubtitleChar"/>
    <w:qFormat/>
    <w:rsid w:val="004F662C"/>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4F662C"/>
    <w:rPr>
      <w:rFonts w:asciiTheme="majorHAnsi" w:eastAsiaTheme="majorEastAsia" w:hAnsiTheme="majorHAnsi" w:cstheme="majorBidi"/>
      <w:iCs/>
      <w:color w:val="FFFFFF" w:themeColor="background1"/>
    </w:rPr>
  </w:style>
  <w:style w:type="paragraph" w:styleId="Date">
    <w:name w:val="Date"/>
    <w:basedOn w:val="Normal"/>
    <w:link w:val="DateChar"/>
    <w:semiHidden/>
    <w:unhideWhenUsed/>
    <w:rsid w:val="00740B93"/>
    <w:rPr>
      <w:color w:val="FFFFFF" w:themeColor="background1"/>
      <w:sz w:val="36"/>
    </w:rPr>
  </w:style>
  <w:style w:type="character" w:customStyle="1" w:styleId="DateChar">
    <w:name w:val="Date Char"/>
    <w:basedOn w:val="DefaultParagraphFont"/>
    <w:link w:val="Date"/>
    <w:semiHidden/>
    <w:rsid w:val="00740B93"/>
    <w:rPr>
      <w:color w:val="FFFFFF" w:themeColor="background1"/>
      <w:sz w:val="36"/>
    </w:rPr>
  </w:style>
  <w:style w:type="character" w:customStyle="1" w:styleId="Heading1Char">
    <w:name w:val="Heading 1 Char"/>
    <w:basedOn w:val="DefaultParagraphFont"/>
    <w:link w:val="Heading1"/>
    <w:rsid w:val="00740B93"/>
    <w:rPr>
      <w:rFonts w:asciiTheme="majorHAnsi" w:eastAsiaTheme="majorEastAsia" w:hAnsiTheme="majorHAnsi" w:cstheme="majorBidi"/>
      <w:bCs/>
      <w:color w:val="ACCBF9" w:themeColor="background2"/>
      <w:sz w:val="36"/>
      <w:szCs w:val="32"/>
    </w:rPr>
  </w:style>
  <w:style w:type="paragraph" w:styleId="BodyText">
    <w:name w:val="Body Text"/>
    <w:basedOn w:val="Normal"/>
    <w:link w:val="BodyTextChar"/>
    <w:unhideWhenUsed/>
    <w:rsid w:val="00740B93"/>
    <w:pPr>
      <w:spacing w:after="200"/>
    </w:pPr>
    <w:rPr>
      <w:color w:val="404040" w:themeColor="text1" w:themeTint="BF"/>
      <w:sz w:val="20"/>
    </w:rPr>
  </w:style>
  <w:style w:type="character" w:customStyle="1" w:styleId="BodyTextChar">
    <w:name w:val="Body Text Char"/>
    <w:basedOn w:val="DefaultParagraphFont"/>
    <w:link w:val="BodyText"/>
    <w:rsid w:val="00740B93"/>
    <w:rPr>
      <w:color w:val="404040" w:themeColor="text1" w:themeTint="BF"/>
      <w:sz w:val="20"/>
    </w:rPr>
  </w:style>
  <w:style w:type="character" w:customStyle="1" w:styleId="Heading2Char">
    <w:name w:val="Heading 2 Char"/>
    <w:basedOn w:val="DefaultParagraphFont"/>
    <w:link w:val="Heading2"/>
    <w:rsid w:val="00740B93"/>
    <w:rPr>
      <w:rFonts w:asciiTheme="majorHAnsi" w:eastAsiaTheme="majorEastAsia" w:hAnsiTheme="majorHAnsi" w:cstheme="majorBidi"/>
      <w:b/>
      <w:bCs/>
      <w:color w:val="404040" w:themeColor="text1" w:themeTint="BF"/>
      <w:sz w:val="20"/>
      <w:szCs w:val="26"/>
    </w:rPr>
  </w:style>
  <w:style w:type="character" w:customStyle="1" w:styleId="Heading3Char">
    <w:name w:val="Heading 3 Char"/>
    <w:basedOn w:val="DefaultParagraphFont"/>
    <w:link w:val="Heading3"/>
    <w:semiHidden/>
    <w:rsid w:val="00740B93"/>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semiHidden/>
    <w:rsid w:val="00740B93"/>
    <w:rPr>
      <w:rFonts w:asciiTheme="majorHAnsi" w:eastAsiaTheme="majorEastAsia" w:hAnsiTheme="majorHAnsi" w:cstheme="majorBidi"/>
      <w:bCs/>
      <w:iCs/>
      <w:color w:val="FFFFFF" w:themeColor="background1"/>
    </w:rPr>
  </w:style>
  <w:style w:type="paragraph" w:styleId="Quote">
    <w:name w:val="Quote"/>
    <w:basedOn w:val="Normal"/>
    <w:link w:val="QuoteChar"/>
    <w:qFormat/>
    <w:rsid w:val="00035F97"/>
    <w:pPr>
      <w:jc w:val="right"/>
    </w:pPr>
    <w:rPr>
      <w:color w:val="FFFFFF" w:themeColor="background1"/>
      <w:sz w:val="36"/>
    </w:rPr>
  </w:style>
  <w:style w:type="character" w:customStyle="1" w:styleId="QuoteChar">
    <w:name w:val="Quote Char"/>
    <w:basedOn w:val="DefaultParagraphFont"/>
    <w:link w:val="Quote"/>
    <w:rsid w:val="00035F97"/>
    <w:rPr>
      <w:color w:val="FFFFFF" w:themeColor="background1"/>
      <w:sz w:val="36"/>
    </w:rPr>
  </w:style>
  <w:style w:type="paragraph" w:customStyle="1" w:styleId="Attribution">
    <w:name w:val="Attribution"/>
    <w:basedOn w:val="Normal"/>
    <w:qFormat/>
    <w:rsid w:val="00035F97"/>
    <w:pPr>
      <w:jc w:val="right"/>
    </w:pPr>
    <w:rPr>
      <w:i/>
      <w:color w:val="FFFFFF" w:themeColor="background1"/>
    </w:rPr>
  </w:style>
  <w:style w:type="paragraph" w:styleId="Closing">
    <w:name w:val="Closing"/>
    <w:basedOn w:val="Normal"/>
    <w:link w:val="ClosingChar"/>
    <w:semiHidden/>
    <w:unhideWhenUsed/>
    <w:rsid w:val="008C2A8E"/>
    <w:pPr>
      <w:spacing w:line="1960" w:lineRule="exact"/>
    </w:pPr>
    <w:rPr>
      <w:color w:val="FFFFFF" w:themeColor="background1"/>
      <w:sz w:val="192"/>
    </w:rPr>
  </w:style>
  <w:style w:type="character" w:customStyle="1" w:styleId="ClosingChar">
    <w:name w:val="Closing Char"/>
    <w:basedOn w:val="DefaultParagraphFont"/>
    <w:link w:val="Closing"/>
    <w:semiHidden/>
    <w:rsid w:val="008C2A8E"/>
    <w:rPr>
      <w:color w:val="FFFFFF" w:themeColor="background1"/>
      <w:sz w:val="192"/>
    </w:rPr>
  </w:style>
  <w:style w:type="character" w:customStyle="1" w:styleId="Heading5Char">
    <w:name w:val="Heading 5 Char"/>
    <w:basedOn w:val="DefaultParagraphFont"/>
    <w:link w:val="Heading5"/>
    <w:rsid w:val="00880133"/>
    <w:rPr>
      <w:rFonts w:asciiTheme="majorHAnsi" w:eastAsiaTheme="majorEastAsia" w:hAnsiTheme="majorHAnsi" w:cstheme="majorBidi"/>
      <w:color w:val="FFFFFF" w:themeColor="background1"/>
      <w:sz w:val="28"/>
    </w:rPr>
  </w:style>
  <w:style w:type="paragraph" w:customStyle="1" w:styleId="line867">
    <w:name w:val="line867"/>
    <w:basedOn w:val="Normal"/>
    <w:rsid w:val="00BE7F47"/>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BE7F47"/>
  </w:style>
  <w:style w:type="paragraph" w:customStyle="1" w:styleId="line862">
    <w:name w:val="line862"/>
    <w:basedOn w:val="Normal"/>
    <w:rsid w:val="00BE7F47"/>
    <w:pPr>
      <w:spacing w:before="100" w:beforeAutospacing="1" w:after="100" w:afterAutospacing="1"/>
    </w:pPr>
    <w:rPr>
      <w:rFonts w:ascii="Times" w:hAnsi="Times"/>
      <w:sz w:val="20"/>
      <w:szCs w:val="20"/>
    </w:rPr>
  </w:style>
  <w:style w:type="paragraph" w:customStyle="1" w:styleId="line874">
    <w:name w:val="line874"/>
    <w:basedOn w:val="Normal"/>
    <w:rsid w:val="006E043C"/>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3306">
      <w:bodyDiv w:val="1"/>
      <w:marLeft w:val="0"/>
      <w:marRight w:val="0"/>
      <w:marTop w:val="0"/>
      <w:marBottom w:val="0"/>
      <w:divBdr>
        <w:top w:val="none" w:sz="0" w:space="0" w:color="auto"/>
        <w:left w:val="none" w:sz="0" w:space="0" w:color="auto"/>
        <w:bottom w:val="none" w:sz="0" w:space="0" w:color="auto"/>
        <w:right w:val="none" w:sz="0" w:space="0" w:color="auto"/>
      </w:divBdr>
    </w:div>
    <w:div w:id="219052370">
      <w:bodyDiv w:val="1"/>
      <w:marLeft w:val="0"/>
      <w:marRight w:val="0"/>
      <w:marTop w:val="0"/>
      <w:marBottom w:val="0"/>
      <w:divBdr>
        <w:top w:val="none" w:sz="0" w:space="0" w:color="auto"/>
        <w:left w:val="none" w:sz="0" w:space="0" w:color="auto"/>
        <w:bottom w:val="none" w:sz="0" w:space="0" w:color="auto"/>
        <w:right w:val="none" w:sz="0" w:space="0" w:color="auto"/>
      </w:divBdr>
    </w:div>
    <w:div w:id="276956552">
      <w:bodyDiv w:val="1"/>
      <w:marLeft w:val="0"/>
      <w:marRight w:val="0"/>
      <w:marTop w:val="0"/>
      <w:marBottom w:val="0"/>
      <w:divBdr>
        <w:top w:val="none" w:sz="0" w:space="0" w:color="auto"/>
        <w:left w:val="none" w:sz="0" w:space="0" w:color="auto"/>
        <w:bottom w:val="none" w:sz="0" w:space="0" w:color="auto"/>
        <w:right w:val="none" w:sz="0" w:space="0" w:color="auto"/>
      </w:divBdr>
    </w:div>
    <w:div w:id="311564372">
      <w:bodyDiv w:val="1"/>
      <w:marLeft w:val="0"/>
      <w:marRight w:val="0"/>
      <w:marTop w:val="0"/>
      <w:marBottom w:val="0"/>
      <w:divBdr>
        <w:top w:val="none" w:sz="0" w:space="0" w:color="auto"/>
        <w:left w:val="none" w:sz="0" w:space="0" w:color="auto"/>
        <w:bottom w:val="none" w:sz="0" w:space="0" w:color="auto"/>
        <w:right w:val="none" w:sz="0" w:space="0" w:color="auto"/>
      </w:divBdr>
    </w:div>
    <w:div w:id="321738544">
      <w:bodyDiv w:val="1"/>
      <w:marLeft w:val="0"/>
      <w:marRight w:val="0"/>
      <w:marTop w:val="0"/>
      <w:marBottom w:val="0"/>
      <w:divBdr>
        <w:top w:val="none" w:sz="0" w:space="0" w:color="auto"/>
        <w:left w:val="none" w:sz="0" w:space="0" w:color="auto"/>
        <w:bottom w:val="none" w:sz="0" w:space="0" w:color="auto"/>
        <w:right w:val="none" w:sz="0" w:space="0" w:color="auto"/>
      </w:divBdr>
    </w:div>
    <w:div w:id="469058072">
      <w:bodyDiv w:val="1"/>
      <w:marLeft w:val="0"/>
      <w:marRight w:val="0"/>
      <w:marTop w:val="0"/>
      <w:marBottom w:val="0"/>
      <w:divBdr>
        <w:top w:val="none" w:sz="0" w:space="0" w:color="auto"/>
        <w:left w:val="none" w:sz="0" w:space="0" w:color="auto"/>
        <w:bottom w:val="none" w:sz="0" w:space="0" w:color="auto"/>
        <w:right w:val="none" w:sz="0" w:space="0" w:color="auto"/>
      </w:divBdr>
    </w:div>
    <w:div w:id="668021559">
      <w:bodyDiv w:val="1"/>
      <w:marLeft w:val="0"/>
      <w:marRight w:val="0"/>
      <w:marTop w:val="0"/>
      <w:marBottom w:val="0"/>
      <w:divBdr>
        <w:top w:val="none" w:sz="0" w:space="0" w:color="auto"/>
        <w:left w:val="none" w:sz="0" w:space="0" w:color="auto"/>
        <w:bottom w:val="none" w:sz="0" w:space="0" w:color="auto"/>
        <w:right w:val="none" w:sz="0" w:space="0" w:color="auto"/>
      </w:divBdr>
    </w:div>
    <w:div w:id="762065416">
      <w:bodyDiv w:val="1"/>
      <w:marLeft w:val="0"/>
      <w:marRight w:val="0"/>
      <w:marTop w:val="0"/>
      <w:marBottom w:val="0"/>
      <w:divBdr>
        <w:top w:val="none" w:sz="0" w:space="0" w:color="auto"/>
        <w:left w:val="none" w:sz="0" w:space="0" w:color="auto"/>
        <w:bottom w:val="none" w:sz="0" w:space="0" w:color="auto"/>
        <w:right w:val="none" w:sz="0" w:space="0" w:color="auto"/>
      </w:divBdr>
    </w:div>
    <w:div w:id="934631818">
      <w:bodyDiv w:val="1"/>
      <w:marLeft w:val="0"/>
      <w:marRight w:val="0"/>
      <w:marTop w:val="0"/>
      <w:marBottom w:val="0"/>
      <w:divBdr>
        <w:top w:val="none" w:sz="0" w:space="0" w:color="auto"/>
        <w:left w:val="none" w:sz="0" w:space="0" w:color="auto"/>
        <w:bottom w:val="none" w:sz="0" w:space="0" w:color="auto"/>
        <w:right w:val="none" w:sz="0" w:space="0" w:color="auto"/>
      </w:divBdr>
    </w:div>
    <w:div w:id="1012803536">
      <w:bodyDiv w:val="1"/>
      <w:marLeft w:val="0"/>
      <w:marRight w:val="0"/>
      <w:marTop w:val="0"/>
      <w:marBottom w:val="0"/>
      <w:divBdr>
        <w:top w:val="none" w:sz="0" w:space="0" w:color="auto"/>
        <w:left w:val="none" w:sz="0" w:space="0" w:color="auto"/>
        <w:bottom w:val="none" w:sz="0" w:space="0" w:color="auto"/>
        <w:right w:val="none" w:sz="0" w:space="0" w:color="auto"/>
      </w:divBdr>
    </w:div>
    <w:div w:id="1244222964">
      <w:bodyDiv w:val="1"/>
      <w:marLeft w:val="0"/>
      <w:marRight w:val="0"/>
      <w:marTop w:val="0"/>
      <w:marBottom w:val="0"/>
      <w:divBdr>
        <w:top w:val="none" w:sz="0" w:space="0" w:color="auto"/>
        <w:left w:val="none" w:sz="0" w:space="0" w:color="auto"/>
        <w:bottom w:val="none" w:sz="0" w:space="0" w:color="auto"/>
        <w:right w:val="none" w:sz="0" w:space="0" w:color="auto"/>
      </w:divBdr>
    </w:div>
    <w:div w:id="1404375807">
      <w:bodyDiv w:val="1"/>
      <w:marLeft w:val="0"/>
      <w:marRight w:val="0"/>
      <w:marTop w:val="0"/>
      <w:marBottom w:val="0"/>
      <w:divBdr>
        <w:top w:val="none" w:sz="0" w:space="0" w:color="auto"/>
        <w:left w:val="none" w:sz="0" w:space="0" w:color="auto"/>
        <w:bottom w:val="none" w:sz="0" w:space="0" w:color="auto"/>
        <w:right w:val="none" w:sz="0" w:space="0" w:color="auto"/>
      </w:divBdr>
    </w:div>
    <w:div w:id="17942081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Revolution%20Brochure.dotx" TargetMode="External"/></Relationships>
</file>

<file path=word/theme/theme1.xml><?xml version="1.0" encoding="utf-8"?>
<a:theme xmlns:a="http://schemas.openxmlformats.org/drawingml/2006/main" name="Revolution">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chemeClr val="accent2">
            <a:lumMod val="75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a:spPr>
      <a:bodyPr rot="0" vert="horz" wrap="square" lIns="0" tIns="91440" rIns="0" bIns="9144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Revolution Brochure.dotx</Template>
  <TotalTime>48</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Chinh Nguyen</dc:creator>
  <cp:keywords/>
  <dc:description/>
  <cp:lastModifiedBy>Chinh Nguyen</cp:lastModifiedBy>
  <cp:revision>29</cp:revision>
  <cp:lastPrinted>2014-09-05T18:12:00Z</cp:lastPrinted>
  <dcterms:created xsi:type="dcterms:W3CDTF">2014-09-08T17:12:00Z</dcterms:created>
  <dcterms:modified xsi:type="dcterms:W3CDTF">2014-10-02T19:22:00Z</dcterms:modified>
  <cp:category/>
</cp:coreProperties>
</file>